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992E" w14:textId="29A10035" w:rsidR="008406A8" w:rsidRPr="007A6A38" w:rsidRDefault="008406A8" w:rsidP="00F95B53">
      <w:pPr>
        <w:rPr>
          <w:rFonts w:ascii="Arial" w:hAnsi="Arial" w:cs="Arial"/>
        </w:rPr>
      </w:pPr>
      <w:r w:rsidRPr="007A6A38">
        <w:rPr>
          <w:rFonts w:ascii="Arial" w:hAnsi="Arial" w:cs="Arial"/>
          <w:noProof/>
        </w:rPr>
        <w:drawing>
          <wp:inline distT="0" distB="0" distL="0" distR="0" wp14:anchorId="15B21182" wp14:editId="6B566298">
            <wp:extent cx="2696474" cy="1257300"/>
            <wp:effectExtent l="0" t="0" r="0" b="0"/>
            <wp:docPr id="128442557" name="Afbeelding 12844255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42557" name="Afbeelding 128442557"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696474" cy="1257300"/>
                    </a:xfrm>
                    <a:prstGeom prst="rect">
                      <a:avLst/>
                    </a:prstGeom>
                  </pic:spPr>
                </pic:pic>
              </a:graphicData>
            </a:graphic>
          </wp:inline>
        </w:drawing>
      </w:r>
      <w:r w:rsidRPr="007A6A38">
        <w:rPr>
          <w:rFonts w:ascii="Arial" w:hAnsi="Arial" w:cs="Arial"/>
          <w:noProof/>
        </w:rPr>
        <w:drawing>
          <wp:anchor distT="0" distB="0" distL="114300" distR="114300" simplePos="0" relativeHeight="251658240" behindDoc="0" locked="0" layoutInCell="1" allowOverlap="1" wp14:anchorId="2091B404" wp14:editId="1EC4B27B">
            <wp:simplePos x="3600450" y="904875"/>
            <wp:positionH relativeFrom="margin">
              <wp:align>right</wp:align>
            </wp:positionH>
            <wp:positionV relativeFrom="margin">
              <wp:align>top</wp:align>
            </wp:positionV>
            <wp:extent cx="2689860" cy="1255395"/>
            <wp:effectExtent l="0" t="0" r="0" b="1905"/>
            <wp:wrapSquare wrapText="bothSides"/>
            <wp:docPr id="1648279756" name="Afbeelding 164827975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279756" name="Afbeelding 1648279756"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689860" cy="1255395"/>
                    </a:xfrm>
                    <a:prstGeom prst="rect">
                      <a:avLst/>
                    </a:prstGeom>
                  </pic:spPr>
                </pic:pic>
              </a:graphicData>
            </a:graphic>
          </wp:anchor>
        </w:drawing>
      </w:r>
    </w:p>
    <w:p w14:paraId="553DC24E" w14:textId="77777777" w:rsidR="00F95B53" w:rsidRPr="007A6A38" w:rsidRDefault="00F95B53" w:rsidP="008406A8">
      <w:pPr>
        <w:pStyle w:val="Title"/>
        <w:rPr>
          <w:rFonts w:ascii="Arial" w:hAnsi="Arial" w:cs="Arial"/>
        </w:rPr>
      </w:pPr>
    </w:p>
    <w:p w14:paraId="01EEBBDF" w14:textId="77777777" w:rsidR="0007734C" w:rsidRPr="007A6A38" w:rsidRDefault="0007734C" w:rsidP="008406A8">
      <w:pPr>
        <w:pStyle w:val="Title"/>
        <w:rPr>
          <w:rFonts w:ascii="Arial" w:hAnsi="Arial" w:cs="Arial"/>
        </w:rPr>
      </w:pPr>
    </w:p>
    <w:p w14:paraId="1B7B559B" w14:textId="77777777" w:rsidR="0007734C" w:rsidRPr="007A6A38" w:rsidRDefault="0007734C" w:rsidP="008406A8">
      <w:pPr>
        <w:pStyle w:val="Title"/>
        <w:rPr>
          <w:rFonts w:ascii="Arial" w:hAnsi="Arial" w:cs="Arial"/>
        </w:rPr>
      </w:pPr>
    </w:p>
    <w:p w14:paraId="5BBD0701" w14:textId="77777777" w:rsidR="0007734C" w:rsidRPr="007A6A38" w:rsidRDefault="0007734C" w:rsidP="008406A8">
      <w:pPr>
        <w:pStyle w:val="Title"/>
        <w:rPr>
          <w:rFonts w:ascii="Arial" w:hAnsi="Arial" w:cs="Arial"/>
        </w:rPr>
      </w:pPr>
    </w:p>
    <w:p w14:paraId="2F3D0F34" w14:textId="77777777" w:rsidR="0007734C" w:rsidRPr="007A6A38" w:rsidRDefault="0007734C" w:rsidP="008406A8">
      <w:pPr>
        <w:pStyle w:val="Title"/>
        <w:rPr>
          <w:rFonts w:ascii="Arial" w:hAnsi="Arial" w:cs="Arial"/>
        </w:rPr>
      </w:pPr>
    </w:p>
    <w:p w14:paraId="5ED8E909" w14:textId="77777777" w:rsidR="0007734C" w:rsidRPr="007A6A38" w:rsidRDefault="0007734C" w:rsidP="008406A8">
      <w:pPr>
        <w:pStyle w:val="Title"/>
        <w:rPr>
          <w:rFonts w:ascii="Arial" w:hAnsi="Arial" w:cs="Arial"/>
        </w:rPr>
      </w:pPr>
    </w:p>
    <w:p w14:paraId="034BC1E1" w14:textId="547D1D46" w:rsidR="00245269" w:rsidRPr="007A6A38" w:rsidRDefault="0007734C" w:rsidP="008406A8">
      <w:pPr>
        <w:pStyle w:val="Title"/>
        <w:rPr>
          <w:rFonts w:ascii="Arial" w:hAnsi="Arial" w:cs="Arial"/>
        </w:rPr>
      </w:pPr>
      <w:r w:rsidRPr="007A6A38">
        <w:rPr>
          <w:rFonts w:ascii="Arial" w:hAnsi="Arial" w:cs="Arial"/>
        </w:rPr>
        <w:t>Jaarrekening 2021</w:t>
      </w:r>
    </w:p>
    <w:p w14:paraId="07F1B245" w14:textId="0A3B6C0A" w:rsidR="0007734C" w:rsidRPr="007A6A38" w:rsidRDefault="0007734C" w:rsidP="0007734C">
      <w:pPr>
        <w:rPr>
          <w:rFonts w:ascii="Arial" w:hAnsi="Arial" w:cs="Arial"/>
        </w:rPr>
      </w:pPr>
      <w:r w:rsidRPr="007A6A38">
        <w:rPr>
          <w:rFonts w:ascii="Arial" w:hAnsi="Arial" w:cs="Arial"/>
        </w:rPr>
        <w:t>Stichting Studentenzorgverzekering ISO/LSVb</w:t>
      </w:r>
    </w:p>
    <w:p w14:paraId="4A7CB554" w14:textId="77777777" w:rsidR="00F95B53" w:rsidRPr="007A6A38" w:rsidRDefault="00F95B53">
      <w:pPr>
        <w:rPr>
          <w:rFonts w:ascii="Arial" w:hAnsi="Arial" w:cs="Arial"/>
          <w:u w:val="single"/>
        </w:rPr>
      </w:pPr>
    </w:p>
    <w:p w14:paraId="3AE24D67" w14:textId="77777777" w:rsidR="007A6A38" w:rsidRDefault="0007734C">
      <w:pPr>
        <w:rPr>
          <w:rFonts w:ascii="Arial" w:eastAsia="Arial" w:hAnsi="Arial" w:cs="Arial"/>
        </w:rPr>
        <w:sectPr w:rsidR="007A6A38" w:rsidSect="00725C77">
          <w:footerReference w:type="default" r:id="rId12"/>
          <w:pgSz w:w="11906" w:h="16838"/>
          <w:pgMar w:top="1417" w:right="1417" w:bottom="1417" w:left="1417" w:header="708" w:footer="708" w:gutter="0"/>
          <w:cols w:space="708"/>
          <w:docGrid w:linePitch="360"/>
        </w:sectPr>
      </w:pPr>
      <w:r w:rsidRPr="007A6A38">
        <w:rPr>
          <w:rFonts w:ascii="Arial" w:eastAsia="Arial" w:hAnsi="Arial" w:cs="Arial"/>
        </w:rPr>
        <w:br w:type="page"/>
      </w:r>
    </w:p>
    <w:p w14:paraId="1501A467" w14:textId="77777777" w:rsidR="0007734C" w:rsidRPr="007A6A38" w:rsidRDefault="0007734C" w:rsidP="0007734C">
      <w:pPr>
        <w:pStyle w:val="Heading1"/>
      </w:pPr>
      <w:r w:rsidRPr="007A6A38">
        <w:lastRenderedPageBreak/>
        <w:t>Inleiding</w:t>
      </w:r>
    </w:p>
    <w:p w14:paraId="7ABED5A9" w14:textId="74142E91" w:rsidR="0007734C" w:rsidRPr="007A6A38" w:rsidRDefault="0007734C" w:rsidP="0007734C">
      <w:pPr>
        <w:rPr>
          <w:rFonts w:ascii="Arial" w:hAnsi="Arial" w:cs="Arial"/>
        </w:rPr>
      </w:pPr>
      <w:r w:rsidRPr="007A6A38">
        <w:rPr>
          <w:rFonts w:ascii="Arial" w:hAnsi="Arial" w:cs="Arial"/>
        </w:rPr>
        <w:t>Voor je ligt de jaarrekening van de Stichting Studentenzorgverzekering ISO/LSVb. Deze bestaat uit een overzicht van de begroting en realisatie, en een balans. 2021 is het eerste jaar waarin we met een balans (en daardoor ook balansposten als debiteuren en crediteuren) werken, waardoor de vergelijking met voorgaande jaren iets minder goed te maken is. Maar voor de toekomst heeft deze keuze vooral voordelen: het wordt makkelijker om bij te houden hoe het ervoor staat met de financiën van de stichting.</w:t>
      </w:r>
      <w:r w:rsidR="00A66694" w:rsidRPr="007A6A38">
        <w:rPr>
          <w:rFonts w:ascii="Arial" w:hAnsi="Arial" w:cs="Arial"/>
        </w:rPr>
        <w:t xml:space="preserve"> Ook is ervoor gekozen om het volledige eigen vermogen, min €10.000 steeds te reserveren voor het studentenwelzijnsfonds. Zo </w:t>
      </w:r>
    </w:p>
    <w:p w14:paraId="47673F2B" w14:textId="77777777" w:rsidR="0007734C" w:rsidRPr="007A6A38" w:rsidRDefault="0007734C" w:rsidP="0007734C">
      <w:pPr>
        <w:rPr>
          <w:rFonts w:ascii="Arial" w:hAnsi="Arial" w:cs="Arial"/>
        </w:rPr>
      </w:pPr>
      <w:r w:rsidRPr="007A6A38">
        <w:rPr>
          <w:rFonts w:ascii="Arial" w:hAnsi="Arial" w:cs="Arial"/>
        </w:rPr>
        <w:t>Zoals elk jaar zijn de voornaamste inkomsten de provisie van de collectieve zorgverzekering Studenten Goed Verzekerd. De voornaamste uitgaven zijn de betalingen aan het fonds, dat nu nog in beheer is bij de Triodos Foundation. Via het fonds worden de opbrengsten van de zorgverzekering besteed aan projecten die het welzijn van studenten bevorderen.</w:t>
      </w:r>
    </w:p>
    <w:p w14:paraId="0DA3B893" w14:textId="77777777" w:rsidR="0007734C" w:rsidRPr="007A6A38" w:rsidRDefault="0007734C" w:rsidP="0007734C">
      <w:pPr>
        <w:rPr>
          <w:rFonts w:ascii="Arial" w:hAnsi="Arial" w:cs="Arial"/>
        </w:rPr>
      </w:pPr>
      <w:r w:rsidRPr="007A6A38">
        <w:rPr>
          <w:rFonts w:ascii="Arial" w:hAnsi="Arial" w:cs="Arial"/>
        </w:rPr>
        <w:t xml:space="preserve">Dit document bevat een korte toelichting bij de tabellen met de realisatie en balans, om zo belanghebbenden meer inzicht te geven in onze financiën. Het is nadrukkelijk een vertrouwelijk document, zoals documenten over de financiële staat van organisaties dat meestal zijn. </w:t>
      </w:r>
    </w:p>
    <w:p w14:paraId="7B24AF66" w14:textId="77777777" w:rsidR="0007734C" w:rsidRPr="007A6A38" w:rsidRDefault="0007734C">
      <w:pPr>
        <w:rPr>
          <w:rFonts w:ascii="Arial" w:hAnsi="Arial" w:cs="Arial"/>
        </w:rPr>
      </w:pPr>
      <w:r w:rsidRPr="007A6A38">
        <w:rPr>
          <w:rFonts w:ascii="Arial" w:hAnsi="Arial" w:cs="Arial"/>
        </w:rPr>
        <w:br w:type="page"/>
      </w:r>
    </w:p>
    <w:p w14:paraId="50ABFAB1" w14:textId="3DDC3EE4" w:rsidR="0007734C" w:rsidRPr="007A6A38" w:rsidRDefault="0007734C" w:rsidP="0007734C">
      <w:pPr>
        <w:pStyle w:val="Heading1"/>
      </w:pPr>
      <w:r w:rsidRPr="007A6A38">
        <w:lastRenderedPageBreak/>
        <w:t>Begroting en realisatie</w:t>
      </w:r>
    </w:p>
    <w:p w14:paraId="45658798" w14:textId="474B89F1" w:rsidR="0007734C" w:rsidRPr="007A6A38" w:rsidRDefault="0007734C" w:rsidP="0007734C">
      <w:pPr>
        <w:rPr>
          <w:rFonts w:ascii="Arial" w:hAnsi="Arial" w:cs="Arial"/>
        </w:rPr>
      </w:pPr>
      <w:r w:rsidRPr="007A6A38">
        <w:rPr>
          <w:rFonts w:ascii="Arial" w:hAnsi="Arial" w:cs="Arial"/>
        </w:rPr>
        <w:t>De eerste tabel laat een kort overzicht zien van de inkomsten en uitgaven, en het bijbehorende resultaat over 2020 en 2021. De voornaamste conclusie die hieruit getrokken kan worden is dat de stichting nog steeds een sterk positief resultaat heeft</w:t>
      </w:r>
      <w:r w:rsidR="008706B4" w:rsidRPr="007A6A38">
        <w:rPr>
          <w:rFonts w:ascii="Arial" w:hAnsi="Arial" w:cs="Arial"/>
        </w:rPr>
        <w:t>, en dat dat vooral komt door lagere uitgaven</w:t>
      </w:r>
      <w:r w:rsidRPr="007A6A38">
        <w:rPr>
          <w:rFonts w:ascii="Arial" w:hAnsi="Arial" w:cs="Arial"/>
        </w:rPr>
        <w:t>. Het is de bedoeling dat daar de komende jaren verandering in komt, door meer aanvragen binnen te halen.</w:t>
      </w:r>
    </w:p>
    <w:tbl>
      <w:tblPr>
        <w:tblW w:w="9060" w:type="dxa"/>
        <w:tblCellMar>
          <w:top w:w="15" w:type="dxa"/>
          <w:bottom w:w="15" w:type="dxa"/>
        </w:tblCellMar>
        <w:tblLook w:val="04A0" w:firstRow="1" w:lastRow="0" w:firstColumn="1" w:lastColumn="0" w:noHBand="0" w:noVBand="1"/>
      </w:tblPr>
      <w:tblGrid>
        <w:gridCol w:w="2940"/>
        <w:gridCol w:w="1520"/>
        <w:gridCol w:w="1540"/>
        <w:gridCol w:w="1520"/>
        <w:gridCol w:w="1540"/>
      </w:tblGrid>
      <w:tr w:rsidR="00CF6BB7" w:rsidRPr="007A6A38" w14:paraId="2885C7C2" w14:textId="77777777" w:rsidTr="00CF6BB7">
        <w:trPr>
          <w:trHeight w:val="300"/>
        </w:trPr>
        <w:tc>
          <w:tcPr>
            <w:tcW w:w="2940" w:type="dxa"/>
            <w:tcBorders>
              <w:top w:val="nil"/>
              <w:left w:val="nil"/>
              <w:bottom w:val="nil"/>
              <w:right w:val="nil"/>
            </w:tcBorders>
            <w:shd w:val="clear" w:color="000000" w:fill="5B9BD5"/>
            <w:noWrap/>
            <w:vAlign w:val="bottom"/>
            <w:hideMark/>
          </w:tcPr>
          <w:p w14:paraId="18A6456F"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Overzicht</w:t>
            </w:r>
          </w:p>
        </w:tc>
        <w:tc>
          <w:tcPr>
            <w:tcW w:w="1520" w:type="dxa"/>
            <w:tcBorders>
              <w:top w:val="nil"/>
              <w:left w:val="nil"/>
              <w:bottom w:val="nil"/>
              <w:right w:val="nil"/>
            </w:tcBorders>
            <w:shd w:val="clear" w:color="000000" w:fill="5B9BD5"/>
            <w:noWrap/>
            <w:vAlign w:val="bottom"/>
            <w:hideMark/>
          </w:tcPr>
          <w:p w14:paraId="3DC26F44"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Realisatie 2021</w:t>
            </w:r>
          </w:p>
        </w:tc>
        <w:tc>
          <w:tcPr>
            <w:tcW w:w="1540" w:type="dxa"/>
            <w:tcBorders>
              <w:top w:val="nil"/>
              <w:left w:val="nil"/>
              <w:bottom w:val="nil"/>
              <w:right w:val="nil"/>
            </w:tcBorders>
            <w:shd w:val="clear" w:color="000000" w:fill="5B9BD5"/>
            <w:noWrap/>
            <w:vAlign w:val="bottom"/>
            <w:hideMark/>
          </w:tcPr>
          <w:p w14:paraId="67336987"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Begroting 2021</w:t>
            </w:r>
          </w:p>
        </w:tc>
        <w:tc>
          <w:tcPr>
            <w:tcW w:w="1520" w:type="dxa"/>
            <w:tcBorders>
              <w:top w:val="nil"/>
              <w:left w:val="nil"/>
              <w:bottom w:val="nil"/>
              <w:right w:val="nil"/>
            </w:tcBorders>
            <w:shd w:val="clear" w:color="000000" w:fill="5B9BD5"/>
            <w:noWrap/>
            <w:vAlign w:val="bottom"/>
            <w:hideMark/>
          </w:tcPr>
          <w:p w14:paraId="3A645A7A"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Realisatie 2020</w:t>
            </w:r>
          </w:p>
        </w:tc>
        <w:tc>
          <w:tcPr>
            <w:tcW w:w="1540" w:type="dxa"/>
            <w:tcBorders>
              <w:top w:val="nil"/>
              <w:left w:val="nil"/>
              <w:bottom w:val="nil"/>
              <w:right w:val="nil"/>
            </w:tcBorders>
            <w:shd w:val="clear" w:color="000000" w:fill="5B9BD5"/>
            <w:noWrap/>
            <w:vAlign w:val="bottom"/>
            <w:hideMark/>
          </w:tcPr>
          <w:p w14:paraId="36EFCC84"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Begroting 2020</w:t>
            </w:r>
          </w:p>
        </w:tc>
      </w:tr>
      <w:tr w:rsidR="00CF6BB7" w:rsidRPr="007A6A38" w14:paraId="1B56559D" w14:textId="77777777" w:rsidTr="00CF6BB7">
        <w:trPr>
          <w:trHeight w:val="300"/>
        </w:trPr>
        <w:tc>
          <w:tcPr>
            <w:tcW w:w="2940" w:type="dxa"/>
            <w:tcBorders>
              <w:top w:val="nil"/>
              <w:left w:val="nil"/>
              <w:bottom w:val="nil"/>
              <w:right w:val="nil"/>
            </w:tcBorders>
            <w:shd w:val="clear" w:color="000000" w:fill="DDEBF7"/>
            <w:noWrap/>
            <w:vAlign w:val="bottom"/>
            <w:hideMark/>
          </w:tcPr>
          <w:p w14:paraId="2F4D3538"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 xml:space="preserve">Inkomsten </w:t>
            </w:r>
          </w:p>
        </w:tc>
        <w:tc>
          <w:tcPr>
            <w:tcW w:w="1520" w:type="dxa"/>
            <w:tcBorders>
              <w:top w:val="nil"/>
              <w:left w:val="nil"/>
              <w:bottom w:val="nil"/>
              <w:right w:val="nil"/>
            </w:tcBorders>
            <w:shd w:val="clear" w:color="000000" w:fill="DDEBF7"/>
            <w:noWrap/>
            <w:vAlign w:val="bottom"/>
            <w:hideMark/>
          </w:tcPr>
          <w:p w14:paraId="3FFF73B8"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€ 202.460,93 </w:t>
            </w:r>
          </w:p>
        </w:tc>
        <w:tc>
          <w:tcPr>
            <w:tcW w:w="1540" w:type="dxa"/>
            <w:tcBorders>
              <w:top w:val="nil"/>
              <w:left w:val="nil"/>
              <w:bottom w:val="nil"/>
              <w:right w:val="nil"/>
            </w:tcBorders>
            <w:shd w:val="clear" w:color="000000" w:fill="DDEBF7"/>
            <w:noWrap/>
            <w:vAlign w:val="bottom"/>
            <w:hideMark/>
          </w:tcPr>
          <w:p w14:paraId="46073388"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€ 207.000,00 </w:t>
            </w:r>
          </w:p>
        </w:tc>
        <w:tc>
          <w:tcPr>
            <w:tcW w:w="1520" w:type="dxa"/>
            <w:tcBorders>
              <w:top w:val="nil"/>
              <w:left w:val="nil"/>
              <w:bottom w:val="nil"/>
              <w:right w:val="nil"/>
            </w:tcBorders>
            <w:shd w:val="clear" w:color="000000" w:fill="DDEBF7"/>
            <w:noWrap/>
            <w:vAlign w:val="bottom"/>
            <w:hideMark/>
          </w:tcPr>
          <w:p w14:paraId="1D50D282"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€ 167.912,94 </w:t>
            </w:r>
          </w:p>
        </w:tc>
        <w:tc>
          <w:tcPr>
            <w:tcW w:w="1540" w:type="dxa"/>
            <w:tcBorders>
              <w:top w:val="nil"/>
              <w:left w:val="nil"/>
              <w:bottom w:val="nil"/>
              <w:right w:val="nil"/>
            </w:tcBorders>
            <w:shd w:val="clear" w:color="000000" w:fill="DDEBF7"/>
            <w:noWrap/>
            <w:vAlign w:val="bottom"/>
            <w:hideMark/>
          </w:tcPr>
          <w:p w14:paraId="40A8807F"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€ 195.000,00 </w:t>
            </w:r>
          </w:p>
        </w:tc>
      </w:tr>
      <w:tr w:rsidR="00CF6BB7" w:rsidRPr="007A6A38" w14:paraId="3FA64A11" w14:textId="77777777" w:rsidTr="00CF6BB7">
        <w:trPr>
          <w:trHeight w:val="300"/>
        </w:trPr>
        <w:tc>
          <w:tcPr>
            <w:tcW w:w="2940" w:type="dxa"/>
            <w:tcBorders>
              <w:top w:val="nil"/>
              <w:left w:val="nil"/>
              <w:bottom w:val="nil"/>
              <w:right w:val="nil"/>
            </w:tcBorders>
            <w:shd w:val="clear" w:color="000000" w:fill="BDD7EE"/>
            <w:noWrap/>
            <w:vAlign w:val="bottom"/>
            <w:hideMark/>
          </w:tcPr>
          <w:p w14:paraId="5A1F3AD4"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 xml:space="preserve">Uitgaven </w:t>
            </w:r>
          </w:p>
        </w:tc>
        <w:tc>
          <w:tcPr>
            <w:tcW w:w="1520" w:type="dxa"/>
            <w:tcBorders>
              <w:top w:val="nil"/>
              <w:left w:val="nil"/>
              <w:bottom w:val="nil"/>
              <w:right w:val="nil"/>
            </w:tcBorders>
            <w:shd w:val="clear" w:color="000000" w:fill="BDD7EE"/>
            <w:noWrap/>
            <w:vAlign w:val="bottom"/>
            <w:hideMark/>
          </w:tcPr>
          <w:p w14:paraId="7B20CC33"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€ 94.383,93 </w:t>
            </w:r>
          </w:p>
        </w:tc>
        <w:tc>
          <w:tcPr>
            <w:tcW w:w="1540" w:type="dxa"/>
            <w:tcBorders>
              <w:top w:val="nil"/>
              <w:left w:val="nil"/>
              <w:bottom w:val="nil"/>
              <w:right w:val="nil"/>
            </w:tcBorders>
            <w:shd w:val="clear" w:color="000000" w:fill="BDD7EE"/>
            <w:noWrap/>
            <w:vAlign w:val="bottom"/>
            <w:hideMark/>
          </w:tcPr>
          <w:p w14:paraId="3446C407"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€ 145.227,50 </w:t>
            </w:r>
          </w:p>
        </w:tc>
        <w:tc>
          <w:tcPr>
            <w:tcW w:w="1520" w:type="dxa"/>
            <w:tcBorders>
              <w:top w:val="nil"/>
              <w:left w:val="nil"/>
              <w:bottom w:val="nil"/>
              <w:right w:val="nil"/>
            </w:tcBorders>
            <w:shd w:val="clear" w:color="000000" w:fill="BDD7EE"/>
            <w:noWrap/>
            <w:vAlign w:val="bottom"/>
            <w:hideMark/>
          </w:tcPr>
          <w:p w14:paraId="19DB11FE"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€ 36.043,12 </w:t>
            </w:r>
          </w:p>
        </w:tc>
        <w:tc>
          <w:tcPr>
            <w:tcW w:w="1540" w:type="dxa"/>
            <w:tcBorders>
              <w:top w:val="nil"/>
              <w:left w:val="nil"/>
              <w:bottom w:val="nil"/>
              <w:right w:val="nil"/>
            </w:tcBorders>
            <w:shd w:val="clear" w:color="000000" w:fill="BDD7EE"/>
            <w:noWrap/>
            <w:vAlign w:val="bottom"/>
            <w:hideMark/>
          </w:tcPr>
          <w:p w14:paraId="044E01C3"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€ 115.650,00 </w:t>
            </w:r>
          </w:p>
        </w:tc>
      </w:tr>
      <w:tr w:rsidR="00CF6BB7" w:rsidRPr="007A6A38" w14:paraId="708682B3" w14:textId="77777777" w:rsidTr="00CF6BB7">
        <w:trPr>
          <w:trHeight w:val="300"/>
        </w:trPr>
        <w:tc>
          <w:tcPr>
            <w:tcW w:w="2940" w:type="dxa"/>
            <w:tcBorders>
              <w:top w:val="nil"/>
              <w:left w:val="nil"/>
              <w:bottom w:val="nil"/>
              <w:right w:val="nil"/>
            </w:tcBorders>
            <w:shd w:val="clear" w:color="000000" w:fill="DDEBF7"/>
            <w:noWrap/>
            <w:vAlign w:val="bottom"/>
            <w:hideMark/>
          </w:tcPr>
          <w:p w14:paraId="697438CD"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Resultaat</w:t>
            </w:r>
          </w:p>
        </w:tc>
        <w:tc>
          <w:tcPr>
            <w:tcW w:w="1520" w:type="dxa"/>
            <w:tcBorders>
              <w:top w:val="nil"/>
              <w:left w:val="nil"/>
              <w:bottom w:val="nil"/>
              <w:right w:val="nil"/>
            </w:tcBorders>
            <w:shd w:val="clear" w:color="000000" w:fill="DDEBF7"/>
            <w:noWrap/>
            <w:vAlign w:val="bottom"/>
            <w:hideMark/>
          </w:tcPr>
          <w:p w14:paraId="2AB40D61"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€ 108.077,00 </w:t>
            </w:r>
          </w:p>
        </w:tc>
        <w:tc>
          <w:tcPr>
            <w:tcW w:w="1540" w:type="dxa"/>
            <w:tcBorders>
              <w:top w:val="nil"/>
              <w:left w:val="nil"/>
              <w:bottom w:val="nil"/>
              <w:right w:val="nil"/>
            </w:tcBorders>
            <w:shd w:val="clear" w:color="000000" w:fill="DDEBF7"/>
            <w:noWrap/>
            <w:vAlign w:val="bottom"/>
            <w:hideMark/>
          </w:tcPr>
          <w:p w14:paraId="58721435"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€ 61.772,50 </w:t>
            </w:r>
          </w:p>
        </w:tc>
        <w:tc>
          <w:tcPr>
            <w:tcW w:w="1520" w:type="dxa"/>
            <w:tcBorders>
              <w:top w:val="nil"/>
              <w:left w:val="nil"/>
              <w:bottom w:val="nil"/>
              <w:right w:val="nil"/>
            </w:tcBorders>
            <w:shd w:val="clear" w:color="000000" w:fill="DDEBF7"/>
            <w:noWrap/>
            <w:vAlign w:val="bottom"/>
            <w:hideMark/>
          </w:tcPr>
          <w:p w14:paraId="2B7E2A85"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€ 131.869,82 </w:t>
            </w:r>
          </w:p>
        </w:tc>
        <w:tc>
          <w:tcPr>
            <w:tcW w:w="1540" w:type="dxa"/>
            <w:tcBorders>
              <w:top w:val="nil"/>
              <w:left w:val="nil"/>
              <w:bottom w:val="nil"/>
              <w:right w:val="nil"/>
            </w:tcBorders>
            <w:shd w:val="clear" w:color="000000" w:fill="DDEBF7"/>
            <w:noWrap/>
            <w:vAlign w:val="bottom"/>
            <w:hideMark/>
          </w:tcPr>
          <w:p w14:paraId="2231EE0F"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€ 79.350,00 </w:t>
            </w:r>
          </w:p>
        </w:tc>
      </w:tr>
    </w:tbl>
    <w:p w14:paraId="271D8829" w14:textId="41C2126F" w:rsidR="0007734C" w:rsidRPr="007A6A38" w:rsidRDefault="0007734C" w:rsidP="0007734C">
      <w:pPr>
        <w:rPr>
          <w:rFonts w:ascii="Arial" w:hAnsi="Arial" w:cs="Arial"/>
        </w:rPr>
      </w:pPr>
      <w:r w:rsidRPr="007A6A38">
        <w:rPr>
          <w:rFonts w:ascii="Arial" w:hAnsi="Arial" w:cs="Arial"/>
        </w:rPr>
        <w:t>Tabel 1: overzicht van begrote en gerealiseerde inkomsten en uitgaven</w:t>
      </w:r>
    </w:p>
    <w:p w14:paraId="5D95D8B1" w14:textId="77777777" w:rsidR="008706B4" w:rsidRPr="007A6A38" w:rsidRDefault="0007734C" w:rsidP="0007734C">
      <w:pPr>
        <w:pStyle w:val="Heading2"/>
      </w:pPr>
      <w:r w:rsidRPr="007A6A38">
        <w:t>Inkomsten</w:t>
      </w:r>
    </w:p>
    <w:p w14:paraId="77B23338" w14:textId="77777777" w:rsidR="008706B4" w:rsidRPr="007A6A38" w:rsidRDefault="008706B4" w:rsidP="008706B4">
      <w:pPr>
        <w:rPr>
          <w:rFonts w:ascii="Arial" w:hAnsi="Arial" w:cs="Arial"/>
        </w:rPr>
      </w:pPr>
      <w:r w:rsidRPr="007A6A38">
        <w:rPr>
          <w:rFonts w:ascii="Arial" w:hAnsi="Arial" w:cs="Arial"/>
        </w:rPr>
        <w:t>De inkomsten van de stichting bestaan zoals gezegd vooral uit de provisiedeling van de zorgverzekering. Omdat er veel tijd zit tussen het einde van het boekjaar en het berekenen en overmaken van de provisiedeling is ervoor gekozen om deze altijd het jaar erna te boeken. De inkomsten van 2021 bestaan dus uit de provisiedeling van 2020, en zo verder. Dit jaar kwam ook de (verlate) provisiedeling uit 2019 binnen, die is terug te vinden op de balans.</w:t>
      </w:r>
    </w:p>
    <w:p w14:paraId="18F824E2" w14:textId="77777777" w:rsidR="00CF6BB7" w:rsidRPr="007A6A38" w:rsidRDefault="008706B4" w:rsidP="008706B4">
      <w:pPr>
        <w:rPr>
          <w:rFonts w:ascii="Arial" w:hAnsi="Arial" w:cs="Arial"/>
        </w:rPr>
      </w:pPr>
      <w:r w:rsidRPr="007A6A38">
        <w:rPr>
          <w:rFonts w:ascii="Arial" w:hAnsi="Arial" w:cs="Arial"/>
        </w:rPr>
        <w:t xml:space="preserve">Naast de provisiedeling loopt de marketingvergoeding voor ISO en LSVb nog via de stichting. Feitelijk zijn dit geen inkomsten voor de stichting, maar betaalt </w:t>
      </w:r>
      <w:proofErr w:type="spellStart"/>
      <w:r w:rsidRPr="007A6A38">
        <w:rPr>
          <w:rFonts w:ascii="Arial" w:hAnsi="Arial" w:cs="Arial"/>
        </w:rPr>
        <w:t>Aon</w:t>
      </w:r>
      <w:proofErr w:type="spellEnd"/>
      <w:r w:rsidRPr="007A6A38">
        <w:rPr>
          <w:rFonts w:ascii="Arial" w:hAnsi="Arial" w:cs="Arial"/>
        </w:rPr>
        <w:t xml:space="preserve"> deze vergoeding via de stichting aan ISO en LSVb.</w:t>
      </w:r>
      <w:r w:rsidR="00CF6BB7" w:rsidRPr="007A6A38">
        <w:rPr>
          <w:rFonts w:ascii="Arial" w:hAnsi="Arial" w:cs="Arial"/>
        </w:rPr>
        <w:t xml:space="preserve"> Naast de vergoeding voor 2021 kwam dit jaar ook het restant over 2020 binnen, wat terug te vinden is op de balans.</w:t>
      </w:r>
    </w:p>
    <w:tbl>
      <w:tblPr>
        <w:tblW w:w="9060" w:type="dxa"/>
        <w:tblCellMar>
          <w:top w:w="15" w:type="dxa"/>
          <w:bottom w:w="15" w:type="dxa"/>
        </w:tblCellMar>
        <w:tblLook w:val="04A0" w:firstRow="1" w:lastRow="0" w:firstColumn="1" w:lastColumn="0" w:noHBand="0" w:noVBand="1"/>
      </w:tblPr>
      <w:tblGrid>
        <w:gridCol w:w="2940"/>
        <w:gridCol w:w="1520"/>
        <w:gridCol w:w="1540"/>
        <w:gridCol w:w="1520"/>
        <w:gridCol w:w="1540"/>
      </w:tblGrid>
      <w:tr w:rsidR="00CF6BB7" w:rsidRPr="007A6A38" w14:paraId="054B1CBF" w14:textId="77777777" w:rsidTr="00CF6BB7">
        <w:trPr>
          <w:trHeight w:val="300"/>
        </w:trPr>
        <w:tc>
          <w:tcPr>
            <w:tcW w:w="2940" w:type="dxa"/>
            <w:tcBorders>
              <w:top w:val="nil"/>
              <w:left w:val="nil"/>
              <w:bottom w:val="nil"/>
              <w:right w:val="nil"/>
            </w:tcBorders>
            <w:shd w:val="clear" w:color="000000" w:fill="5B9BD5"/>
            <w:noWrap/>
            <w:vAlign w:val="bottom"/>
            <w:hideMark/>
          </w:tcPr>
          <w:p w14:paraId="289E745E"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 xml:space="preserve">Inkomsten </w:t>
            </w:r>
          </w:p>
        </w:tc>
        <w:tc>
          <w:tcPr>
            <w:tcW w:w="1520" w:type="dxa"/>
            <w:tcBorders>
              <w:top w:val="nil"/>
              <w:left w:val="nil"/>
              <w:bottom w:val="nil"/>
              <w:right w:val="nil"/>
            </w:tcBorders>
            <w:shd w:val="clear" w:color="000000" w:fill="5B9BD5"/>
            <w:noWrap/>
            <w:vAlign w:val="bottom"/>
            <w:hideMark/>
          </w:tcPr>
          <w:p w14:paraId="61E2FB1C"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Realisatie 2021</w:t>
            </w:r>
          </w:p>
        </w:tc>
        <w:tc>
          <w:tcPr>
            <w:tcW w:w="1540" w:type="dxa"/>
            <w:tcBorders>
              <w:top w:val="nil"/>
              <w:left w:val="nil"/>
              <w:bottom w:val="nil"/>
              <w:right w:val="nil"/>
            </w:tcBorders>
            <w:shd w:val="clear" w:color="000000" w:fill="5B9BD5"/>
            <w:noWrap/>
            <w:vAlign w:val="bottom"/>
            <w:hideMark/>
          </w:tcPr>
          <w:p w14:paraId="5BC84D84"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Begroting 2021</w:t>
            </w:r>
          </w:p>
        </w:tc>
        <w:tc>
          <w:tcPr>
            <w:tcW w:w="1520" w:type="dxa"/>
            <w:tcBorders>
              <w:top w:val="nil"/>
              <w:left w:val="nil"/>
              <w:bottom w:val="nil"/>
              <w:right w:val="nil"/>
            </w:tcBorders>
            <w:shd w:val="clear" w:color="000000" w:fill="5B9BD5"/>
            <w:noWrap/>
            <w:vAlign w:val="bottom"/>
            <w:hideMark/>
          </w:tcPr>
          <w:p w14:paraId="2E52B3D2"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Realisatie 2020</w:t>
            </w:r>
          </w:p>
        </w:tc>
        <w:tc>
          <w:tcPr>
            <w:tcW w:w="1540" w:type="dxa"/>
            <w:tcBorders>
              <w:top w:val="nil"/>
              <w:left w:val="nil"/>
              <w:bottom w:val="nil"/>
              <w:right w:val="nil"/>
            </w:tcBorders>
            <w:shd w:val="clear" w:color="000000" w:fill="5B9BD5"/>
            <w:noWrap/>
            <w:vAlign w:val="bottom"/>
            <w:hideMark/>
          </w:tcPr>
          <w:p w14:paraId="35C94439"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Begroting 2020</w:t>
            </w:r>
          </w:p>
        </w:tc>
      </w:tr>
      <w:tr w:rsidR="00CF6BB7" w:rsidRPr="007A6A38" w14:paraId="71603690" w14:textId="77777777" w:rsidTr="00CF6BB7">
        <w:trPr>
          <w:trHeight w:val="300"/>
        </w:trPr>
        <w:tc>
          <w:tcPr>
            <w:tcW w:w="2940" w:type="dxa"/>
            <w:tcBorders>
              <w:top w:val="nil"/>
              <w:left w:val="nil"/>
              <w:bottom w:val="nil"/>
              <w:right w:val="nil"/>
            </w:tcBorders>
            <w:shd w:val="clear" w:color="000000" w:fill="DDEBF7"/>
            <w:noWrap/>
            <w:vAlign w:val="bottom"/>
            <w:hideMark/>
          </w:tcPr>
          <w:p w14:paraId="2D9A7D4A"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 xml:space="preserve">Provisie SGV </w:t>
            </w:r>
          </w:p>
        </w:tc>
        <w:tc>
          <w:tcPr>
            <w:tcW w:w="1520" w:type="dxa"/>
            <w:tcBorders>
              <w:top w:val="nil"/>
              <w:left w:val="nil"/>
              <w:bottom w:val="nil"/>
              <w:right w:val="nil"/>
            </w:tcBorders>
            <w:shd w:val="clear" w:color="000000" w:fill="DDEBF7"/>
            <w:noWrap/>
            <w:vAlign w:val="bottom"/>
            <w:hideMark/>
          </w:tcPr>
          <w:p w14:paraId="1AC558AD"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€ 172.460,93 </w:t>
            </w:r>
          </w:p>
        </w:tc>
        <w:tc>
          <w:tcPr>
            <w:tcW w:w="1540" w:type="dxa"/>
            <w:tcBorders>
              <w:top w:val="nil"/>
              <w:left w:val="nil"/>
              <w:bottom w:val="nil"/>
              <w:right w:val="nil"/>
            </w:tcBorders>
            <w:shd w:val="clear" w:color="000000" w:fill="DDEBF7"/>
            <w:noWrap/>
            <w:vAlign w:val="bottom"/>
            <w:hideMark/>
          </w:tcPr>
          <w:p w14:paraId="1FE7A1B1"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€ 177.000,00 </w:t>
            </w:r>
          </w:p>
        </w:tc>
        <w:tc>
          <w:tcPr>
            <w:tcW w:w="1520" w:type="dxa"/>
            <w:tcBorders>
              <w:top w:val="nil"/>
              <w:left w:val="nil"/>
              <w:bottom w:val="nil"/>
              <w:right w:val="nil"/>
            </w:tcBorders>
            <w:shd w:val="clear" w:color="000000" w:fill="DDEBF7"/>
            <w:noWrap/>
            <w:vAlign w:val="bottom"/>
            <w:hideMark/>
          </w:tcPr>
          <w:p w14:paraId="1432C9A9"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€ 167.912,94 </w:t>
            </w:r>
          </w:p>
        </w:tc>
        <w:tc>
          <w:tcPr>
            <w:tcW w:w="1540" w:type="dxa"/>
            <w:tcBorders>
              <w:top w:val="nil"/>
              <w:left w:val="nil"/>
              <w:bottom w:val="nil"/>
              <w:right w:val="nil"/>
            </w:tcBorders>
            <w:shd w:val="clear" w:color="000000" w:fill="DDEBF7"/>
            <w:noWrap/>
            <w:vAlign w:val="bottom"/>
            <w:hideMark/>
          </w:tcPr>
          <w:p w14:paraId="7B6F215F"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€ 167.000,00 </w:t>
            </w:r>
          </w:p>
        </w:tc>
      </w:tr>
      <w:tr w:rsidR="00CF6BB7" w:rsidRPr="007A6A38" w14:paraId="5ACFEF0E" w14:textId="77777777" w:rsidTr="00CF6BB7">
        <w:trPr>
          <w:trHeight w:val="300"/>
        </w:trPr>
        <w:tc>
          <w:tcPr>
            <w:tcW w:w="2940" w:type="dxa"/>
            <w:tcBorders>
              <w:top w:val="nil"/>
              <w:left w:val="nil"/>
              <w:bottom w:val="nil"/>
              <w:right w:val="nil"/>
            </w:tcBorders>
            <w:shd w:val="clear" w:color="000000" w:fill="BDD7EE"/>
            <w:noWrap/>
            <w:vAlign w:val="bottom"/>
            <w:hideMark/>
          </w:tcPr>
          <w:p w14:paraId="131A38A9"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Marketingvergoeding LSVb/ISO</w:t>
            </w:r>
          </w:p>
        </w:tc>
        <w:tc>
          <w:tcPr>
            <w:tcW w:w="1520" w:type="dxa"/>
            <w:tcBorders>
              <w:top w:val="nil"/>
              <w:left w:val="nil"/>
              <w:bottom w:val="nil"/>
              <w:right w:val="nil"/>
            </w:tcBorders>
            <w:shd w:val="clear" w:color="000000" w:fill="BDD7EE"/>
            <w:noWrap/>
            <w:vAlign w:val="bottom"/>
            <w:hideMark/>
          </w:tcPr>
          <w:p w14:paraId="6FFC7918"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€ 30.000,00 </w:t>
            </w:r>
          </w:p>
        </w:tc>
        <w:tc>
          <w:tcPr>
            <w:tcW w:w="1540" w:type="dxa"/>
            <w:tcBorders>
              <w:top w:val="nil"/>
              <w:left w:val="nil"/>
              <w:bottom w:val="nil"/>
              <w:right w:val="nil"/>
            </w:tcBorders>
            <w:shd w:val="clear" w:color="000000" w:fill="BDD7EE"/>
            <w:noWrap/>
            <w:vAlign w:val="bottom"/>
            <w:hideMark/>
          </w:tcPr>
          <w:p w14:paraId="43BE756B"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€ 30.000,00 </w:t>
            </w:r>
          </w:p>
        </w:tc>
        <w:tc>
          <w:tcPr>
            <w:tcW w:w="1520" w:type="dxa"/>
            <w:tcBorders>
              <w:top w:val="nil"/>
              <w:left w:val="nil"/>
              <w:bottom w:val="nil"/>
              <w:right w:val="nil"/>
            </w:tcBorders>
            <w:shd w:val="clear" w:color="000000" w:fill="BDD7EE"/>
            <w:noWrap/>
            <w:vAlign w:val="bottom"/>
            <w:hideMark/>
          </w:tcPr>
          <w:p w14:paraId="7CAB72B1"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40" w:type="dxa"/>
            <w:tcBorders>
              <w:top w:val="nil"/>
              <w:left w:val="nil"/>
              <w:bottom w:val="nil"/>
              <w:right w:val="nil"/>
            </w:tcBorders>
            <w:shd w:val="clear" w:color="000000" w:fill="BDD7EE"/>
            <w:noWrap/>
            <w:vAlign w:val="bottom"/>
            <w:hideMark/>
          </w:tcPr>
          <w:p w14:paraId="585BF4EC"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€ 28.000,00 </w:t>
            </w:r>
          </w:p>
        </w:tc>
      </w:tr>
      <w:tr w:rsidR="00CF6BB7" w:rsidRPr="007A6A38" w14:paraId="284561F7" w14:textId="77777777" w:rsidTr="00CF6BB7">
        <w:trPr>
          <w:trHeight w:val="300"/>
        </w:trPr>
        <w:tc>
          <w:tcPr>
            <w:tcW w:w="2940" w:type="dxa"/>
            <w:tcBorders>
              <w:top w:val="nil"/>
              <w:left w:val="nil"/>
              <w:bottom w:val="nil"/>
              <w:right w:val="nil"/>
            </w:tcBorders>
            <w:shd w:val="clear" w:color="000000" w:fill="DDEBF7"/>
            <w:noWrap/>
            <w:vAlign w:val="bottom"/>
            <w:hideMark/>
          </w:tcPr>
          <w:p w14:paraId="7612C672" w14:textId="77777777" w:rsidR="00CF6BB7" w:rsidRPr="007A6A38" w:rsidRDefault="00CF6BB7" w:rsidP="00CF6BB7">
            <w:pPr>
              <w:spacing w:after="0" w:line="240" w:lineRule="auto"/>
              <w:jc w:val="right"/>
              <w:rPr>
                <w:rFonts w:ascii="Arial" w:eastAsia="Times New Roman" w:hAnsi="Arial" w:cs="Arial"/>
                <w:color w:val="000000"/>
                <w:lang/>
              </w:rPr>
            </w:pPr>
          </w:p>
        </w:tc>
        <w:tc>
          <w:tcPr>
            <w:tcW w:w="1520" w:type="dxa"/>
            <w:tcBorders>
              <w:top w:val="nil"/>
              <w:left w:val="nil"/>
              <w:bottom w:val="nil"/>
              <w:right w:val="nil"/>
            </w:tcBorders>
            <w:shd w:val="clear" w:color="000000" w:fill="DDEBF7"/>
            <w:noWrap/>
            <w:vAlign w:val="bottom"/>
            <w:hideMark/>
          </w:tcPr>
          <w:p w14:paraId="495405DD" w14:textId="77777777" w:rsidR="00CF6BB7" w:rsidRPr="007A6A38" w:rsidRDefault="00CF6BB7" w:rsidP="00CF6BB7">
            <w:pPr>
              <w:spacing w:after="0" w:line="240" w:lineRule="auto"/>
              <w:rPr>
                <w:rFonts w:ascii="Arial" w:eastAsia="Times New Roman" w:hAnsi="Arial" w:cs="Arial"/>
                <w:sz w:val="20"/>
                <w:szCs w:val="20"/>
                <w:lang/>
              </w:rPr>
            </w:pPr>
          </w:p>
        </w:tc>
        <w:tc>
          <w:tcPr>
            <w:tcW w:w="1540" w:type="dxa"/>
            <w:tcBorders>
              <w:top w:val="nil"/>
              <w:left w:val="nil"/>
              <w:bottom w:val="nil"/>
              <w:right w:val="nil"/>
            </w:tcBorders>
            <w:shd w:val="clear" w:color="000000" w:fill="DDEBF7"/>
            <w:noWrap/>
            <w:vAlign w:val="bottom"/>
            <w:hideMark/>
          </w:tcPr>
          <w:p w14:paraId="3771D244" w14:textId="77777777" w:rsidR="00CF6BB7" w:rsidRPr="007A6A38" w:rsidRDefault="00CF6BB7" w:rsidP="00CF6BB7">
            <w:pPr>
              <w:spacing w:after="0" w:line="240" w:lineRule="auto"/>
              <w:rPr>
                <w:rFonts w:ascii="Arial" w:eastAsia="Times New Roman" w:hAnsi="Arial" w:cs="Arial"/>
                <w:sz w:val="20"/>
                <w:szCs w:val="20"/>
                <w:lang/>
              </w:rPr>
            </w:pPr>
          </w:p>
        </w:tc>
        <w:tc>
          <w:tcPr>
            <w:tcW w:w="1520" w:type="dxa"/>
            <w:tcBorders>
              <w:top w:val="nil"/>
              <w:left w:val="nil"/>
              <w:bottom w:val="nil"/>
              <w:right w:val="nil"/>
            </w:tcBorders>
            <w:shd w:val="clear" w:color="000000" w:fill="DDEBF7"/>
            <w:noWrap/>
            <w:vAlign w:val="bottom"/>
            <w:hideMark/>
          </w:tcPr>
          <w:p w14:paraId="249C5285" w14:textId="77777777" w:rsidR="00CF6BB7" w:rsidRPr="007A6A38" w:rsidRDefault="00CF6BB7" w:rsidP="00CF6BB7">
            <w:pPr>
              <w:spacing w:after="0" w:line="240" w:lineRule="auto"/>
              <w:rPr>
                <w:rFonts w:ascii="Arial" w:eastAsia="Times New Roman" w:hAnsi="Arial" w:cs="Arial"/>
                <w:sz w:val="20"/>
                <w:szCs w:val="20"/>
                <w:lang/>
              </w:rPr>
            </w:pPr>
          </w:p>
        </w:tc>
        <w:tc>
          <w:tcPr>
            <w:tcW w:w="1540" w:type="dxa"/>
            <w:tcBorders>
              <w:top w:val="nil"/>
              <w:left w:val="nil"/>
              <w:bottom w:val="nil"/>
              <w:right w:val="nil"/>
            </w:tcBorders>
            <w:shd w:val="clear" w:color="000000" w:fill="DDEBF7"/>
            <w:noWrap/>
            <w:vAlign w:val="bottom"/>
            <w:hideMark/>
          </w:tcPr>
          <w:p w14:paraId="1C168DAA" w14:textId="77777777" w:rsidR="00CF6BB7" w:rsidRPr="007A6A38" w:rsidRDefault="00CF6BB7" w:rsidP="00CF6BB7">
            <w:pPr>
              <w:spacing w:after="0" w:line="240" w:lineRule="auto"/>
              <w:rPr>
                <w:rFonts w:ascii="Arial" w:eastAsia="Times New Roman" w:hAnsi="Arial" w:cs="Arial"/>
                <w:sz w:val="20"/>
                <w:szCs w:val="20"/>
                <w:lang/>
              </w:rPr>
            </w:pPr>
          </w:p>
        </w:tc>
      </w:tr>
      <w:tr w:rsidR="00CF6BB7" w:rsidRPr="007A6A38" w14:paraId="0337FB61" w14:textId="77777777" w:rsidTr="00CF6BB7">
        <w:trPr>
          <w:trHeight w:val="300"/>
        </w:trPr>
        <w:tc>
          <w:tcPr>
            <w:tcW w:w="2940" w:type="dxa"/>
            <w:tcBorders>
              <w:top w:val="nil"/>
              <w:left w:val="nil"/>
              <w:bottom w:val="nil"/>
              <w:right w:val="nil"/>
            </w:tcBorders>
            <w:shd w:val="clear" w:color="000000" w:fill="9BC2E6"/>
            <w:noWrap/>
            <w:vAlign w:val="bottom"/>
            <w:hideMark/>
          </w:tcPr>
          <w:p w14:paraId="08CC04D8" w14:textId="77777777" w:rsidR="00CF6BB7" w:rsidRPr="007A6A38" w:rsidRDefault="00CF6BB7" w:rsidP="00CF6BB7">
            <w:pPr>
              <w:spacing w:after="0" w:line="240" w:lineRule="auto"/>
              <w:rPr>
                <w:rFonts w:ascii="Arial" w:eastAsia="Times New Roman" w:hAnsi="Arial" w:cs="Arial"/>
                <w:b/>
                <w:bCs/>
                <w:color w:val="000000"/>
                <w:lang/>
              </w:rPr>
            </w:pPr>
            <w:r w:rsidRPr="007A6A38">
              <w:rPr>
                <w:rFonts w:ascii="Arial" w:eastAsia="Times New Roman" w:hAnsi="Arial" w:cs="Arial"/>
                <w:b/>
                <w:bCs/>
                <w:color w:val="000000"/>
                <w:lang/>
              </w:rPr>
              <w:t>Totale inkomsten</w:t>
            </w:r>
          </w:p>
        </w:tc>
        <w:tc>
          <w:tcPr>
            <w:tcW w:w="1520" w:type="dxa"/>
            <w:tcBorders>
              <w:top w:val="nil"/>
              <w:left w:val="nil"/>
              <w:bottom w:val="nil"/>
              <w:right w:val="nil"/>
            </w:tcBorders>
            <w:shd w:val="clear" w:color="000000" w:fill="9BC2E6"/>
            <w:noWrap/>
            <w:vAlign w:val="bottom"/>
            <w:hideMark/>
          </w:tcPr>
          <w:p w14:paraId="15E28A38" w14:textId="77777777" w:rsidR="00CF6BB7" w:rsidRPr="007A6A38" w:rsidRDefault="00CF6BB7" w:rsidP="00CF6BB7">
            <w:pPr>
              <w:spacing w:after="0" w:line="240" w:lineRule="auto"/>
              <w:jc w:val="right"/>
              <w:rPr>
                <w:rFonts w:ascii="Arial" w:eastAsia="Times New Roman" w:hAnsi="Arial" w:cs="Arial"/>
                <w:b/>
                <w:bCs/>
                <w:color w:val="000000"/>
                <w:lang/>
              </w:rPr>
            </w:pPr>
            <w:r w:rsidRPr="007A6A38">
              <w:rPr>
                <w:rFonts w:ascii="Arial" w:eastAsia="Times New Roman" w:hAnsi="Arial" w:cs="Arial"/>
                <w:b/>
                <w:bCs/>
                <w:color w:val="000000"/>
                <w:lang/>
              </w:rPr>
              <w:t xml:space="preserve">€ 202.460,93 </w:t>
            </w:r>
          </w:p>
        </w:tc>
        <w:tc>
          <w:tcPr>
            <w:tcW w:w="1540" w:type="dxa"/>
            <w:tcBorders>
              <w:top w:val="nil"/>
              <w:left w:val="nil"/>
              <w:bottom w:val="nil"/>
              <w:right w:val="nil"/>
            </w:tcBorders>
            <w:shd w:val="clear" w:color="000000" w:fill="9BC2E6"/>
            <w:noWrap/>
            <w:vAlign w:val="bottom"/>
            <w:hideMark/>
          </w:tcPr>
          <w:p w14:paraId="2EDD3F37" w14:textId="77777777" w:rsidR="00CF6BB7" w:rsidRPr="007A6A38" w:rsidRDefault="00CF6BB7" w:rsidP="00CF6BB7">
            <w:pPr>
              <w:spacing w:after="0" w:line="240" w:lineRule="auto"/>
              <w:jc w:val="right"/>
              <w:rPr>
                <w:rFonts w:ascii="Arial" w:eastAsia="Times New Roman" w:hAnsi="Arial" w:cs="Arial"/>
                <w:b/>
                <w:bCs/>
                <w:color w:val="000000"/>
                <w:lang/>
              </w:rPr>
            </w:pPr>
            <w:r w:rsidRPr="007A6A38">
              <w:rPr>
                <w:rFonts w:ascii="Arial" w:eastAsia="Times New Roman" w:hAnsi="Arial" w:cs="Arial"/>
                <w:b/>
                <w:bCs/>
                <w:color w:val="000000"/>
                <w:lang/>
              </w:rPr>
              <w:t xml:space="preserve"> € 207.000,00 </w:t>
            </w:r>
          </w:p>
        </w:tc>
        <w:tc>
          <w:tcPr>
            <w:tcW w:w="1520" w:type="dxa"/>
            <w:tcBorders>
              <w:top w:val="nil"/>
              <w:left w:val="nil"/>
              <w:bottom w:val="nil"/>
              <w:right w:val="nil"/>
            </w:tcBorders>
            <w:shd w:val="clear" w:color="000000" w:fill="9BC2E6"/>
            <w:noWrap/>
            <w:vAlign w:val="bottom"/>
            <w:hideMark/>
          </w:tcPr>
          <w:p w14:paraId="78CEF5A5" w14:textId="77777777" w:rsidR="00CF6BB7" w:rsidRPr="007A6A38" w:rsidRDefault="00CF6BB7" w:rsidP="00CF6BB7">
            <w:pPr>
              <w:spacing w:after="0" w:line="240" w:lineRule="auto"/>
              <w:jc w:val="right"/>
              <w:rPr>
                <w:rFonts w:ascii="Arial" w:eastAsia="Times New Roman" w:hAnsi="Arial" w:cs="Arial"/>
                <w:b/>
                <w:bCs/>
                <w:color w:val="000000"/>
                <w:lang/>
              </w:rPr>
            </w:pPr>
            <w:r w:rsidRPr="007A6A38">
              <w:rPr>
                <w:rFonts w:ascii="Arial" w:eastAsia="Times New Roman" w:hAnsi="Arial" w:cs="Arial"/>
                <w:b/>
                <w:bCs/>
                <w:color w:val="000000"/>
                <w:lang/>
              </w:rPr>
              <w:t xml:space="preserve"> € 167.912,94 </w:t>
            </w:r>
          </w:p>
        </w:tc>
        <w:tc>
          <w:tcPr>
            <w:tcW w:w="1540" w:type="dxa"/>
            <w:tcBorders>
              <w:top w:val="nil"/>
              <w:left w:val="nil"/>
              <w:bottom w:val="nil"/>
              <w:right w:val="nil"/>
            </w:tcBorders>
            <w:shd w:val="clear" w:color="000000" w:fill="9BC2E6"/>
            <w:noWrap/>
            <w:vAlign w:val="bottom"/>
            <w:hideMark/>
          </w:tcPr>
          <w:p w14:paraId="36B2C4E3" w14:textId="77777777" w:rsidR="00CF6BB7" w:rsidRPr="007A6A38" w:rsidRDefault="00CF6BB7" w:rsidP="00CF6BB7">
            <w:pPr>
              <w:spacing w:after="0" w:line="240" w:lineRule="auto"/>
              <w:jc w:val="right"/>
              <w:rPr>
                <w:rFonts w:ascii="Arial" w:eastAsia="Times New Roman" w:hAnsi="Arial" w:cs="Arial"/>
                <w:b/>
                <w:bCs/>
                <w:color w:val="000000"/>
                <w:lang/>
              </w:rPr>
            </w:pPr>
            <w:r w:rsidRPr="007A6A38">
              <w:rPr>
                <w:rFonts w:ascii="Arial" w:eastAsia="Times New Roman" w:hAnsi="Arial" w:cs="Arial"/>
                <w:b/>
                <w:bCs/>
                <w:color w:val="000000"/>
                <w:lang/>
              </w:rPr>
              <w:t xml:space="preserve"> € 195.000,00 </w:t>
            </w:r>
          </w:p>
        </w:tc>
      </w:tr>
    </w:tbl>
    <w:p w14:paraId="241B69E4" w14:textId="1100A744" w:rsidR="00CF6BB7" w:rsidRPr="007A6A38" w:rsidRDefault="00CF6BB7" w:rsidP="008706B4">
      <w:pPr>
        <w:rPr>
          <w:rFonts w:ascii="Arial" w:hAnsi="Arial" w:cs="Arial"/>
        </w:rPr>
      </w:pPr>
      <w:r w:rsidRPr="007A6A38">
        <w:rPr>
          <w:rFonts w:ascii="Arial" w:hAnsi="Arial" w:cs="Arial"/>
        </w:rPr>
        <w:t>Tabel 2: begrote en gerealiseerde inkomsten</w:t>
      </w:r>
      <w:r w:rsidRPr="007A6A38">
        <w:rPr>
          <w:rFonts w:ascii="Arial" w:hAnsi="Arial" w:cs="Arial"/>
        </w:rPr>
        <w:br/>
      </w:r>
    </w:p>
    <w:p w14:paraId="07D345C4" w14:textId="77777777" w:rsidR="00CF6BB7" w:rsidRPr="007A6A38" w:rsidRDefault="00CF6BB7" w:rsidP="00CF6BB7">
      <w:pPr>
        <w:pStyle w:val="Heading2"/>
      </w:pPr>
      <w:r w:rsidRPr="007A6A38">
        <w:t>Uitgaven</w:t>
      </w:r>
    </w:p>
    <w:p w14:paraId="27E04528" w14:textId="77777777" w:rsidR="00CF6BB7" w:rsidRPr="007A6A38" w:rsidRDefault="00CF6BB7" w:rsidP="00CF6BB7">
      <w:pPr>
        <w:rPr>
          <w:rFonts w:ascii="Arial" w:hAnsi="Arial" w:cs="Arial"/>
        </w:rPr>
      </w:pPr>
      <w:r w:rsidRPr="007A6A38">
        <w:rPr>
          <w:rFonts w:ascii="Arial" w:hAnsi="Arial" w:cs="Arial"/>
        </w:rPr>
        <w:t>De uitgaven van de stichting zijn divers. Het overgrote deel zijn de uitgaven aan studentenwelzijnsprojecten. Daarnaast is een aantal uitgaven noodzakelijk om de stichting en het fonds draaiende te houden. Het gaat dan om de kosten voor medewerkers, bankkosten, websitekosten en verzekeringskosten. Daarnaast is een deel onderdeel van het gevoerde beleid, zo zijn er promotiekosten gemaakt om de bekendheid van het studentenwelzijnsfonds te vergroten.</w:t>
      </w:r>
    </w:p>
    <w:p w14:paraId="47A957F3" w14:textId="77777777" w:rsidR="00CF6BB7" w:rsidRPr="007A6A38" w:rsidRDefault="00CF6BB7" w:rsidP="00CF6BB7">
      <w:pPr>
        <w:rPr>
          <w:rFonts w:ascii="Arial" w:hAnsi="Arial" w:cs="Arial"/>
        </w:rPr>
      </w:pPr>
      <w:r w:rsidRPr="007A6A38">
        <w:rPr>
          <w:rFonts w:ascii="Arial" w:hAnsi="Arial" w:cs="Arial"/>
        </w:rPr>
        <w:t xml:space="preserve">In 2021 is het beter gelukt om de begrote middelen te besteden dan in eerdere jaren, maar er is nog steeds werk aan de winkel. Vooral het aantal aanvragen bij het </w:t>
      </w:r>
      <w:r w:rsidRPr="007A6A38">
        <w:rPr>
          <w:rFonts w:ascii="Arial" w:hAnsi="Arial" w:cs="Arial"/>
        </w:rPr>
        <w:lastRenderedPageBreak/>
        <w:t>studentenwelzijnsfonds blijft achter, waardoor de uitgaven daar blijven tegenvallen. Daarnaast is het in 2021 ook niet gelukt om het promotiebudget volledig uit te geven. Voor de komende jaren is het belangrijk om deze middelen effectief in te zetten om zo nog meer bij te dragen aan studentenwelzijnsprojecten.</w:t>
      </w:r>
    </w:p>
    <w:tbl>
      <w:tblPr>
        <w:tblW w:w="9060" w:type="dxa"/>
        <w:tblCellMar>
          <w:top w:w="15" w:type="dxa"/>
          <w:bottom w:w="15" w:type="dxa"/>
        </w:tblCellMar>
        <w:tblLook w:val="04A0" w:firstRow="1" w:lastRow="0" w:firstColumn="1" w:lastColumn="0" w:noHBand="0" w:noVBand="1"/>
      </w:tblPr>
      <w:tblGrid>
        <w:gridCol w:w="2940"/>
        <w:gridCol w:w="1520"/>
        <w:gridCol w:w="1540"/>
        <w:gridCol w:w="1520"/>
        <w:gridCol w:w="1540"/>
      </w:tblGrid>
      <w:tr w:rsidR="00CF6BB7" w:rsidRPr="007A6A38" w14:paraId="2FDD1B5E" w14:textId="77777777" w:rsidTr="00CF6BB7">
        <w:trPr>
          <w:trHeight w:val="300"/>
        </w:trPr>
        <w:tc>
          <w:tcPr>
            <w:tcW w:w="2940" w:type="dxa"/>
            <w:tcBorders>
              <w:top w:val="nil"/>
              <w:left w:val="nil"/>
              <w:bottom w:val="nil"/>
              <w:right w:val="nil"/>
            </w:tcBorders>
            <w:shd w:val="clear" w:color="000000" w:fill="5B9BD5"/>
            <w:noWrap/>
            <w:vAlign w:val="bottom"/>
            <w:hideMark/>
          </w:tcPr>
          <w:p w14:paraId="15212AB3"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 xml:space="preserve">Uitgaven </w:t>
            </w:r>
          </w:p>
        </w:tc>
        <w:tc>
          <w:tcPr>
            <w:tcW w:w="1520" w:type="dxa"/>
            <w:tcBorders>
              <w:top w:val="nil"/>
              <w:left w:val="nil"/>
              <w:bottom w:val="nil"/>
              <w:right w:val="nil"/>
            </w:tcBorders>
            <w:shd w:val="clear" w:color="000000" w:fill="5B9BD5"/>
            <w:noWrap/>
            <w:vAlign w:val="bottom"/>
            <w:hideMark/>
          </w:tcPr>
          <w:p w14:paraId="346FBF70"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Realisatie 2021</w:t>
            </w:r>
          </w:p>
        </w:tc>
        <w:tc>
          <w:tcPr>
            <w:tcW w:w="1540" w:type="dxa"/>
            <w:tcBorders>
              <w:top w:val="nil"/>
              <w:left w:val="nil"/>
              <w:bottom w:val="nil"/>
              <w:right w:val="nil"/>
            </w:tcBorders>
            <w:shd w:val="clear" w:color="000000" w:fill="5B9BD5"/>
            <w:noWrap/>
            <w:vAlign w:val="bottom"/>
            <w:hideMark/>
          </w:tcPr>
          <w:p w14:paraId="3E0FFE2F"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Begroting 2021</w:t>
            </w:r>
          </w:p>
        </w:tc>
        <w:tc>
          <w:tcPr>
            <w:tcW w:w="1520" w:type="dxa"/>
            <w:tcBorders>
              <w:top w:val="nil"/>
              <w:left w:val="nil"/>
              <w:bottom w:val="nil"/>
              <w:right w:val="nil"/>
            </w:tcBorders>
            <w:shd w:val="clear" w:color="000000" w:fill="5B9BD5"/>
            <w:noWrap/>
            <w:vAlign w:val="bottom"/>
            <w:hideMark/>
          </w:tcPr>
          <w:p w14:paraId="06972A64"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Realisatie 2020</w:t>
            </w:r>
          </w:p>
        </w:tc>
        <w:tc>
          <w:tcPr>
            <w:tcW w:w="1540" w:type="dxa"/>
            <w:tcBorders>
              <w:top w:val="nil"/>
              <w:left w:val="nil"/>
              <w:bottom w:val="nil"/>
              <w:right w:val="nil"/>
            </w:tcBorders>
            <w:shd w:val="clear" w:color="000000" w:fill="5B9BD5"/>
            <w:noWrap/>
            <w:vAlign w:val="bottom"/>
            <w:hideMark/>
          </w:tcPr>
          <w:p w14:paraId="70420595" w14:textId="77777777" w:rsidR="00CF6BB7" w:rsidRPr="007A6A38" w:rsidRDefault="00CF6BB7" w:rsidP="00CF6BB7">
            <w:pPr>
              <w:spacing w:after="0" w:line="240" w:lineRule="auto"/>
              <w:rPr>
                <w:rFonts w:ascii="Arial" w:eastAsia="Times New Roman" w:hAnsi="Arial" w:cs="Arial"/>
                <w:color w:val="FFFFFF"/>
                <w:lang/>
              </w:rPr>
            </w:pPr>
            <w:r w:rsidRPr="007A6A38">
              <w:rPr>
                <w:rFonts w:ascii="Arial" w:eastAsia="Times New Roman" w:hAnsi="Arial" w:cs="Arial"/>
                <w:color w:val="FFFFFF"/>
                <w:lang/>
              </w:rPr>
              <w:t>Begroting 2020</w:t>
            </w:r>
          </w:p>
        </w:tc>
      </w:tr>
      <w:tr w:rsidR="00CF6BB7" w:rsidRPr="007A6A38" w14:paraId="46EE6ED1" w14:textId="77777777" w:rsidTr="00CF6BB7">
        <w:trPr>
          <w:trHeight w:val="300"/>
        </w:trPr>
        <w:tc>
          <w:tcPr>
            <w:tcW w:w="2940" w:type="dxa"/>
            <w:tcBorders>
              <w:top w:val="nil"/>
              <w:left w:val="nil"/>
              <w:bottom w:val="nil"/>
              <w:right w:val="nil"/>
            </w:tcBorders>
            <w:shd w:val="clear" w:color="000000" w:fill="DDEBF7"/>
            <w:noWrap/>
            <w:vAlign w:val="bottom"/>
            <w:hideMark/>
          </w:tcPr>
          <w:p w14:paraId="506FB0E6"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Medewerkerskosten fonds</w:t>
            </w:r>
          </w:p>
        </w:tc>
        <w:tc>
          <w:tcPr>
            <w:tcW w:w="1520" w:type="dxa"/>
            <w:tcBorders>
              <w:top w:val="nil"/>
              <w:left w:val="nil"/>
              <w:bottom w:val="nil"/>
              <w:right w:val="nil"/>
            </w:tcBorders>
            <w:shd w:val="clear" w:color="000000" w:fill="DDEBF7"/>
            <w:noWrap/>
            <w:vAlign w:val="bottom"/>
            <w:hideMark/>
          </w:tcPr>
          <w:p w14:paraId="67E259E5"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€ 8.985,60 </w:t>
            </w:r>
          </w:p>
        </w:tc>
        <w:tc>
          <w:tcPr>
            <w:tcW w:w="1540" w:type="dxa"/>
            <w:tcBorders>
              <w:top w:val="nil"/>
              <w:left w:val="nil"/>
              <w:bottom w:val="nil"/>
              <w:right w:val="nil"/>
            </w:tcBorders>
            <w:shd w:val="clear" w:color="000000" w:fill="DDEBF7"/>
            <w:noWrap/>
            <w:vAlign w:val="bottom"/>
            <w:hideMark/>
          </w:tcPr>
          <w:p w14:paraId="719F8712"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€ 9.000,00 </w:t>
            </w:r>
          </w:p>
        </w:tc>
        <w:tc>
          <w:tcPr>
            <w:tcW w:w="1520" w:type="dxa"/>
            <w:tcBorders>
              <w:top w:val="nil"/>
              <w:left w:val="nil"/>
              <w:bottom w:val="nil"/>
              <w:right w:val="nil"/>
            </w:tcBorders>
            <w:shd w:val="clear" w:color="000000" w:fill="DDEBF7"/>
            <w:noWrap/>
            <w:vAlign w:val="bottom"/>
            <w:hideMark/>
          </w:tcPr>
          <w:p w14:paraId="100DB86D"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€ 8.751,60 </w:t>
            </w:r>
          </w:p>
        </w:tc>
        <w:tc>
          <w:tcPr>
            <w:tcW w:w="1540" w:type="dxa"/>
            <w:tcBorders>
              <w:top w:val="nil"/>
              <w:left w:val="nil"/>
              <w:bottom w:val="nil"/>
              <w:right w:val="nil"/>
            </w:tcBorders>
            <w:shd w:val="clear" w:color="000000" w:fill="DDEBF7"/>
            <w:noWrap/>
            <w:vAlign w:val="bottom"/>
            <w:hideMark/>
          </w:tcPr>
          <w:p w14:paraId="7968DCE0"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€ 9.000,00 </w:t>
            </w:r>
          </w:p>
        </w:tc>
      </w:tr>
      <w:tr w:rsidR="00CF6BB7" w:rsidRPr="007A6A38" w14:paraId="66DE3315" w14:textId="77777777" w:rsidTr="00CF6BB7">
        <w:trPr>
          <w:trHeight w:val="300"/>
        </w:trPr>
        <w:tc>
          <w:tcPr>
            <w:tcW w:w="2940" w:type="dxa"/>
            <w:tcBorders>
              <w:top w:val="nil"/>
              <w:left w:val="nil"/>
              <w:bottom w:val="nil"/>
              <w:right w:val="nil"/>
            </w:tcBorders>
            <w:shd w:val="clear" w:color="000000" w:fill="BDD7EE"/>
            <w:noWrap/>
            <w:vAlign w:val="bottom"/>
            <w:hideMark/>
          </w:tcPr>
          <w:p w14:paraId="441E2211"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Bankkosten</w:t>
            </w:r>
          </w:p>
        </w:tc>
        <w:tc>
          <w:tcPr>
            <w:tcW w:w="1520" w:type="dxa"/>
            <w:tcBorders>
              <w:top w:val="nil"/>
              <w:left w:val="nil"/>
              <w:bottom w:val="nil"/>
              <w:right w:val="nil"/>
            </w:tcBorders>
            <w:shd w:val="clear" w:color="000000" w:fill="BDD7EE"/>
            <w:noWrap/>
            <w:vAlign w:val="bottom"/>
            <w:hideMark/>
          </w:tcPr>
          <w:p w14:paraId="530DAD5B"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€ 2.136,67 </w:t>
            </w:r>
          </w:p>
        </w:tc>
        <w:tc>
          <w:tcPr>
            <w:tcW w:w="1540" w:type="dxa"/>
            <w:tcBorders>
              <w:top w:val="nil"/>
              <w:left w:val="nil"/>
              <w:bottom w:val="nil"/>
              <w:right w:val="nil"/>
            </w:tcBorders>
            <w:shd w:val="clear" w:color="000000" w:fill="BDD7EE"/>
            <w:noWrap/>
            <w:vAlign w:val="bottom"/>
            <w:hideMark/>
          </w:tcPr>
          <w:p w14:paraId="4EC06B54"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€ 2.020,00 </w:t>
            </w:r>
          </w:p>
        </w:tc>
        <w:tc>
          <w:tcPr>
            <w:tcW w:w="1520" w:type="dxa"/>
            <w:tcBorders>
              <w:top w:val="nil"/>
              <w:left w:val="nil"/>
              <w:bottom w:val="nil"/>
              <w:right w:val="nil"/>
            </w:tcBorders>
            <w:shd w:val="clear" w:color="000000" w:fill="BDD7EE"/>
            <w:noWrap/>
            <w:vAlign w:val="bottom"/>
            <w:hideMark/>
          </w:tcPr>
          <w:p w14:paraId="46E2453D"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€ 452,47 </w:t>
            </w:r>
          </w:p>
        </w:tc>
        <w:tc>
          <w:tcPr>
            <w:tcW w:w="1540" w:type="dxa"/>
            <w:tcBorders>
              <w:top w:val="nil"/>
              <w:left w:val="nil"/>
              <w:bottom w:val="nil"/>
              <w:right w:val="nil"/>
            </w:tcBorders>
            <w:shd w:val="clear" w:color="000000" w:fill="BDD7EE"/>
            <w:noWrap/>
            <w:vAlign w:val="bottom"/>
            <w:hideMark/>
          </w:tcPr>
          <w:p w14:paraId="71871930"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€ 150,00 </w:t>
            </w:r>
          </w:p>
        </w:tc>
      </w:tr>
      <w:tr w:rsidR="00CF6BB7" w:rsidRPr="007A6A38" w14:paraId="4F5E6C2A" w14:textId="77777777" w:rsidTr="00CF6BB7">
        <w:trPr>
          <w:trHeight w:val="300"/>
        </w:trPr>
        <w:tc>
          <w:tcPr>
            <w:tcW w:w="2940" w:type="dxa"/>
            <w:tcBorders>
              <w:top w:val="nil"/>
              <w:left w:val="nil"/>
              <w:bottom w:val="nil"/>
              <w:right w:val="nil"/>
            </w:tcBorders>
            <w:shd w:val="clear" w:color="000000" w:fill="DDEBF7"/>
            <w:noWrap/>
            <w:vAlign w:val="bottom"/>
            <w:hideMark/>
          </w:tcPr>
          <w:p w14:paraId="755A9527"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Notariskosten</w:t>
            </w:r>
          </w:p>
        </w:tc>
        <w:tc>
          <w:tcPr>
            <w:tcW w:w="1520" w:type="dxa"/>
            <w:tcBorders>
              <w:top w:val="nil"/>
              <w:left w:val="nil"/>
              <w:bottom w:val="nil"/>
              <w:right w:val="nil"/>
            </w:tcBorders>
            <w:shd w:val="clear" w:color="000000" w:fill="DDEBF7"/>
            <w:noWrap/>
            <w:vAlign w:val="bottom"/>
            <w:hideMark/>
          </w:tcPr>
          <w:p w14:paraId="2F18E1EB"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w:t>
            </w:r>
          </w:p>
        </w:tc>
        <w:tc>
          <w:tcPr>
            <w:tcW w:w="1540" w:type="dxa"/>
            <w:tcBorders>
              <w:top w:val="nil"/>
              <w:left w:val="nil"/>
              <w:bottom w:val="nil"/>
              <w:right w:val="nil"/>
            </w:tcBorders>
            <w:shd w:val="clear" w:color="000000" w:fill="DDEBF7"/>
            <w:noWrap/>
            <w:vAlign w:val="bottom"/>
            <w:hideMark/>
          </w:tcPr>
          <w:p w14:paraId="689FCBCF"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20" w:type="dxa"/>
            <w:tcBorders>
              <w:top w:val="nil"/>
              <w:left w:val="nil"/>
              <w:bottom w:val="nil"/>
              <w:right w:val="nil"/>
            </w:tcBorders>
            <w:shd w:val="clear" w:color="000000" w:fill="DDEBF7"/>
            <w:noWrap/>
            <w:vAlign w:val="bottom"/>
            <w:hideMark/>
          </w:tcPr>
          <w:p w14:paraId="555AC36D"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40" w:type="dxa"/>
            <w:tcBorders>
              <w:top w:val="nil"/>
              <w:left w:val="nil"/>
              <w:bottom w:val="nil"/>
              <w:right w:val="nil"/>
            </w:tcBorders>
            <w:shd w:val="clear" w:color="000000" w:fill="DDEBF7"/>
            <w:noWrap/>
            <w:vAlign w:val="bottom"/>
            <w:hideMark/>
          </w:tcPr>
          <w:p w14:paraId="160816C6"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r>
      <w:tr w:rsidR="00CF6BB7" w:rsidRPr="007A6A38" w14:paraId="3C873D3D" w14:textId="77777777" w:rsidTr="00CF6BB7">
        <w:trPr>
          <w:trHeight w:val="300"/>
        </w:trPr>
        <w:tc>
          <w:tcPr>
            <w:tcW w:w="2940" w:type="dxa"/>
            <w:tcBorders>
              <w:top w:val="nil"/>
              <w:left w:val="nil"/>
              <w:bottom w:val="nil"/>
              <w:right w:val="nil"/>
            </w:tcBorders>
            <w:shd w:val="clear" w:color="000000" w:fill="BDD7EE"/>
            <w:noWrap/>
            <w:vAlign w:val="bottom"/>
            <w:hideMark/>
          </w:tcPr>
          <w:p w14:paraId="746876F9"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Accountantskosten</w:t>
            </w:r>
          </w:p>
        </w:tc>
        <w:tc>
          <w:tcPr>
            <w:tcW w:w="1520" w:type="dxa"/>
            <w:tcBorders>
              <w:top w:val="nil"/>
              <w:left w:val="nil"/>
              <w:bottom w:val="nil"/>
              <w:right w:val="nil"/>
            </w:tcBorders>
            <w:shd w:val="clear" w:color="000000" w:fill="BDD7EE"/>
            <w:noWrap/>
            <w:vAlign w:val="bottom"/>
            <w:hideMark/>
          </w:tcPr>
          <w:p w14:paraId="66A927FD"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€ 1.512,50 </w:t>
            </w:r>
          </w:p>
        </w:tc>
        <w:tc>
          <w:tcPr>
            <w:tcW w:w="1540" w:type="dxa"/>
            <w:tcBorders>
              <w:top w:val="nil"/>
              <w:left w:val="nil"/>
              <w:bottom w:val="nil"/>
              <w:right w:val="nil"/>
            </w:tcBorders>
            <w:shd w:val="clear" w:color="000000" w:fill="BDD7EE"/>
            <w:noWrap/>
            <w:vAlign w:val="bottom"/>
            <w:hideMark/>
          </w:tcPr>
          <w:p w14:paraId="027006BB"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€ 1.512,50 </w:t>
            </w:r>
          </w:p>
        </w:tc>
        <w:tc>
          <w:tcPr>
            <w:tcW w:w="1520" w:type="dxa"/>
            <w:tcBorders>
              <w:top w:val="nil"/>
              <w:left w:val="nil"/>
              <w:bottom w:val="nil"/>
              <w:right w:val="nil"/>
            </w:tcBorders>
            <w:shd w:val="clear" w:color="000000" w:fill="BDD7EE"/>
            <w:noWrap/>
            <w:vAlign w:val="bottom"/>
            <w:hideMark/>
          </w:tcPr>
          <w:p w14:paraId="1EBEE40A"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€ 1.512,50 </w:t>
            </w:r>
          </w:p>
        </w:tc>
        <w:tc>
          <w:tcPr>
            <w:tcW w:w="1540" w:type="dxa"/>
            <w:tcBorders>
              <w:top w:val="nil"/>
              <w:left w:val="nil"/>
              <w:bottom w:val="nil"/>
              <w:right w:val="nil"/>
            </w:tcBorders>
            <w:shd w:val="clear" w:color="000000" w:fill="BDD7EE"/>
            <w:noWrap/>
            <w:vAlign w:val="bottom"/>
            <w:hideMark/>
          </w:tcPr>
          <w:p w14:paraId="1C3F1EA4"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€ 1.500,00 </w:t>
            </w:r>
          </w:p>
        </w:tc>
      </w:tr>
      <w:tr w:rsidR="00CF6BB7" w:rsidRPr="007A6A38" w14:paraId="5369F020" w14:textId="77777777" w:rsidTr="00CF6BB7">
        <w:trPr>
          <w:trHeight w:val="300"/>
        </w:trPr>
        <w:tc>
          <w:tcPr>
            <w:tcW w:w="2940" w:type="dxa"/>
            <w:tcBorders>
              <w:top w:val="nil"/>
              <w:left w:val="nil"/>
              <w:bottom w:val="nil"/>
              <w:right w:val="nil"/>
            </w:tcBorders>
            <w:shd w:val="clear" w:color="000000" w:fill="DDEBF7"/>
            <w:noWrap/>
            <w:vAlign w:val="bottom"/>
            <w:hideMark/>
          </w:tcPr>
          <w:p w14:paraId="2B4527D3"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Marketingvergoeding LSVb</w:t>
            </w:r>
          </w:p>
        </w:tc>
        <w:tc>
          <w:tcPr>
            <w:tcW w:w="1520" w:type="dxa"/>
            <w:tcBorders>
              <w:top w:val="nil"/>
              <w:left w:val="nil"/>
              <w:bottom w:val="nil"/>
              <w:right w:val="nil"/>
            </w:tcBorders>
            <w:shd w:val="clear" w:color="000000" w:fill="DDEBF7"/>
            <w:noWrap/>
            <w:vAlign w:val="bottom"/>
            <w:hideMark/>
          </w:tcPr>
          <w:p w14:paraId="17159B41"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€ 15.000,00 </w:t>
            </w:r>
          </w:p>
        </w:tc>
        <w:tc>
          <w:tcPr>
            <w:tcW w:w="1540" w:type="dxa"/>
            <w:tcBorders>
              <w:top w:val="nil"/>
              <w:left w:val="nil"/>
              <w:bottom w:val="nil"/>
              <w:right w:val="nil"/>
            </w:tcBorders>
            <w:shd w:val="clear" w:color="000000" w:fill="DDEBF7"/>
            <w:noWrap/>
            <w:vAlign w:val="bottom"/>
            <w:hideMark/>
          </w:tcPr>
          <w:p w14:paraId="32F1B8AC"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€ 15.000,00 </w:t>
            </w:r>
          </w:p>
        </w:tc>
        <w:tc>
          <w:tcPr>
            <w:tcW w:w="1520" w:type="dxa"/>
            <w:tcBorders>
              <w:top w:val="nil"/>
              <w:left w:val="nil"/>
              <w:bottom w:val="nil"/>
              <w:right w:val="nil"/>
            </w:tcBorders>
            <w:shd w:val="clear" w:color="000000" w:fill="DDEBF7"/>
            <w:noWrap/>
            <w:vAlign w:val="bottom"/>
            <w:hideMark/>
          </w:tcPr>
          <w:p w14:paraId="7E4670D4"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40" w:type="dxa"/>
            <w:tcBorders>
              <w:top w:val="nil"/>
              <w:left w:val="nil"/>
              <w:bottom w:val="nil"/>
              <w:right w:val="nil"/>
            </w:tcBorders>
            <w:shd w:val="clear" w:color="000000" w:fill="DDEBF7"/>
            <w:noWrap/>
            <w:vAlign w:val="bottom"/>
            <w:hideMark/>
          </w:tcPr>
          <w:p w14:paraId="6F6366C1"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€ 14.000,00 </w:t>
            </w:r>
          </w:p>
        </w:tc>
      </w:tr>
      <w:tr w:rsidR="00CF6BB7" w:rsidRPr="007A6A38" w14:paraId="6A03780E" w14:textId="77777777" w:rsidTr="00CF6BB7">
        <w:trPr>
          <w:trHeight w:val="300"/>
        </w:trPr>
        <w:tc>
          <w:tcPr>
            <w:tcW w:w="2940" w:type="dxa"/>
            <w:tcBorders>
              <w:top w:val="nil"/>
              <w:left w:val="nil"/>
              <w:bottom w:val="nil"/>
              <w:right w:val="nil"/>
            </w:tcBorders>
            <w:shd w:val="clear" w:color="000000" w:fill="BDD7EE"/>
            <w:noWrap/>
            <w:vAlign w:val="bottom"/>
            <w:hideMark/>
          </w:tcPr>
          <w:p w14:paraId="222DD8C3"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Marketingvergoeding ISO</w:t>
            </w:r>
          </w:p>
        </w:tc>
        <w:tc>
          <w:tcPr>
            <w:tcW w:w="1520" w:type="dxa"/>
            <w:tcBorders>
              <w:top w:val="nil"/>
              <w:left w:val="nil"/>
              <w:bottom w:val="nil"/>
              <w:right w:val="nil"/>
            </w:tcBorders>
            <w:shd w:val="clear" w:color="000000" w:fill="BDD7EE"/>
            <w:noWrap/>
            <w:vAlign w:val="bottom"/>
            <w:hideMark/>
          </w:tcPr>
          <w:p w14:paraId="53E18236"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€ 15.000,00 </w:t>
            </w:r>
          </w:p>
        </w:tc>
        <w:tc>
          <w:tcPr>
            <w:tcW w:w="1540" w:type="dxa"/>
            <w:tcBorders>
              <w:top w:val="nil"/>
              <w:left w:val="nil"/>
              <w:bottom w:val="nil"/>
              <w:right w:val="nil"/>
            </w:tcBorders>
            <w:shd w:val="clear" w:color="000000" w:fill="BDD7EE"/>
            <w:noWrap/>
            <w:vAlign w:val="bottom"/>
            <w:hideMark/>
          </w:tcPr>
          <w:p w14:paraId="0D4D3580"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€ 15.000,00 </w:t>
            </w:r>
          </w:p>
        </w:tc>
        <w:tc>
          <w:tcPr>
            <w:tcW w:w="1520" w:type="dxa"/>
            <w:tcBorders>
              <w:top w:val="nil"/>
              <w:left w:val="nil"/>
              <w:bottom w:val="nil"/>
              <w:right w:val="nil"/>
            </w:tcBorders>
            <w:shd w:val="clear" w:color="000000" w:fill="BDD7EE"/>
            <w:noWrap/>
            <w:vAlign w:val="bottom"/>
            <w:hideMark/>
          </w:tcPr>
          <w:p w14:paraId="660A27D8"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40" w:type="dxa"/>
            <w:tcBorders>
              <w:top w:val="nil"/>
              <w:left w:val="nil"/>
              <w:bottom w:val="nil"/>
              <w:right w:val="nil"/>
            </w:tcBorders>
            <w:shd w:val="clear" w:color="000000" w:fill="BDD7EE"/>
            <w:noWrap/>
            <w:vAlign w:val="bottom"/>
            <w:hideMark/>
          </w:tcPr>
          <w:p w14:paraId="2EA77A16"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€ 14.000,00 </w:t>
            </w:r>
          </w:p>
        </w:tc>
      </w:tr>
      <w:tr w:rsidR="00CF6BB7" w:rsidRPr="007A6A38" w14:paraId="34B47667" w14:textId="77777777" w:rsidTr="00CF6BB7">
        <w:trPr>
          <w:trHeight w:val="300"/>
        </w:trPr>
        <w:tc>
          <w:tcPr>
            <w:tcW w:w="2940" w:type="dxa"/>
            <w:tcBorders>
              <w:top w:val="nil"/>
              <w:left w:val="nil"/>
              <w:bottom w:val="nil"/>
              <w:right w:val="nil"/>
            </w:tcBorders>
            <w:shd w:val="clear" w:color="000000" w:fill="DDEBF7"/>
            <w:noWrap/>
            <w:vAlign w:val="bottom"/>
            <w:hideMark/>
          </w:tcPr>
          <w:p w14:paraId="222197AA"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Promotiekosten</w:t>
            </w:r>
          </w:p>
        </w:tc>
        <w:tc>
          <w:tcPr>
            <w:tcW w:w="1520" w:type="dxa"/>
            <w:tcBorders>
              <w:top w:val="nil"/>
              <w:left w:val="nil"/>
              <w:bottom w:val="nil"/>
              <w:right w:val="nil"/>
            </w:tcBorders>
            <w:shd w:val="clear" w:color="000000" w:fill="DDEBF7"/>
            <w:noWrap/>
            <w:vAlign w:val="bottom"/>
            <w:hideMark/>
          </w:tcPr>
          <w:p w14:paraId="7DC421C8"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€ 1.237,85 </w:t>
            </w:r>
          </w:p>
        </w:tc>
        <w:tc>
          <w:tcPr>
            <w:tcW w:w="1540" w:type="dxa"/>
            <w:tcBorders>
              <w:top w:val="nil"/>
              <w:left w:val="nil"/>
              <w:bottom w:val="nil"/>
              <w:right w:val="nil"/>
            </w:tcBorders>
            <w:shd w:val="clear" w:color="000000" w:fill="DDEBF7"/>
            <w:noWrap/>
            <w:vAlign w:val="bottom"/>
            <w:hideMark/>
          </w:tcPr>
          <w:p w14:paraId="6850EB5E"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€ 2.000,00 </w:t>
            </w:r>
          </w:p>
        </w:tc>
        <w:tc>
          <w:tcPr>
            <w:tcW w:w="1520" w:type="dxa"/>
            <w:tcBorders>
              <w:top w:val="nil"/>
              <w:left w:val="nil"/>
              <w:bottom w:val="nil"/>
              <w:right w:val="nil"/>
            </w:tcBorders>
            <w:shd w:val="clear" w:color="000000" w:fill="DDEBF7"/>
            <w:noWrap/>
            <w:vAlign w:val="bottom"/>
            <w:hideMark/>
          </w:tcPr>
          <w:p w14:paraId="03625CC7"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40" w:type="dxa"/>
            <w:tcBorders>
              <w:top w:val="nil"/>
              <w:left w:val="nil"/>
              <w:bottom w:val="nil"/>
              <w:right w:val="nil"/>
            </w:tcBorders>
            <w:shd w:val="clear" w:color="000000" w:fill="DDEBF7"/>
            <w:noWrap/>
            <w:vAlign w:val="bottom"/>
            <w:hideMark/>
          </w:tcPr>
          <w:p w14:paraId="6F8DF9C9"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€ 1.000,00 </w:t>
            </w:r>
          </w:p>
        </w:tc>
      </w:tr>
      <w:tr w:rsidR="00CF6BB7" w:rsidRPr="007A6A38" w14:paraId="65A4573E" w14:textId="77777777" w:rsidTr="00CF6BB7">
        <w:trPr>
          <w:trHeight w:val="300"/>
        </w:trPr>
        <w:tc>
          <w:tcPr>
            <w:tcW w:w="2940" w:type="dxa"/>
            <w:tcBorders>
              <w:top w:val="nil"/>
              <w:left w:val="nil"/>
              <w:bottom w:val="nil"/>
              <w:right w:val="nil"/>
            </w:tcBorders>
            <w:shd w:val="clear" w:color="000000" w:fill="BDD7EE"/>
            <w:noWrap/>
            <w:vAlign w:val="bottom"/>
            <w:hideMark/>
          </w:tcPr>
          <w:p w14:paraId="0A2F13EE"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 xml:space="preserve">Websitekosten </w:t>
            </w:r>
          </w:p>
        </w:tc>
        <w:tc>
          <w:tcPr>
            <w:tcW w:w="1520" w:type="dxa"/>
            <w:tcBorders>
              <w:top w:val="nil"/>
              <w:left w:val="nil"/>
              <w:bottom w:val="nil"/>
              <w:right w:val="nil"/>
            </w:tcBorders>
            <w:shd w:val="clear" w:color="000000" w:fill="BDD7EE"/>
            <w:noWrap/>
            <w:vAlign w:val="bottom"/>
            <w:hideMark/>
          </w:tcPr>
          <w:p w14:paraId="4B1C4204"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€ 316,90 </w:t>
            </w:r>
          </w:p>
        </w:tc>
        <w:tc>
          <w:tcPr>
            <w:tcW w:w="1540" w:type="dxa"/>
            <w:tcBorders>
              <w:top w:val="nil"/>
              <w:left w:val="nil"/>
              <w:bottom w:val="nil"/>
              <w:right w:val="nil"/>
            </w:tcBorders>
            <w:shd w:val="clear" w:color="000000" w:fill="BDD7EE"/>
            <w:noWrap/>
            <w:vAlign w:val="bottom"/>
            <w:hideMark/>
          </w:tcPr>
          <w:p w14:paraId="161D61E8"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€ 500,00 </w:t>
            </w:r>
          </w:p>
        </w:tc>
        <w:tc>
          <w:tcPr>
            <w:tcW w:w="1520" w:type="dxa"/>
            <w:tcBorders>
              <w:top w:val="nil"/>
              <w:left w:val="nil"/>
              <w:bottom w:val="nil"/>
              <w:right w:val="nil"/>
            </w:tcBorders>
            <w:shd w:val="clear" w:color="000000" w:fill="BDD7EE"/>
            <w:noWrap/>
            <w:vAlign w:val="bottom"/>
            <w:hideMark/>
          </w:tcPr>
          <w:p w14:paraId="0041BB94"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€ 326,55 </w:t>
            </w:r>
          </w:p>
        </w:tc>
        <w:tc>
          <w:tcPr>
            <w:tcW w:w="1540" w:type="dxa"/>
            <w:tcBorders>
              <w:top w:val="nil"/>
              <w:left w:val="nil"/>
              <w:bottom w:val="nil"/>
              <w:right w:val="nil"/>
            </w:tcBorders>
            <w:shd w:val="clear" w:color="000000" w:fill="BDD7EE"/>
            <w:noWrap/>
            <w:vAlign w:val="bottom"/>
            <w:hideMark/>
          </w:tcPr>
          <w:p w14:paraId="74C5DC60"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€ 500,00 </w:t>
            </w:r>
          </w:p>
        </w:tc>
      </w:tr>
      <w:tr w:rsidR="00CF6BB7" w:rsidRPr="007A6A38" w14:paraId="59A3A07A" w14:textId="77777777" w:rsidTr="00CF6BB7">
        <w:trPr>
          <w:trHeight w:val="300"/>
        </w:trPr>
        <w:tc>
          <w:tcPr>
            <w:tcW w:w="2940" w:type="dxa"/>
            <w:tcBorders>
              <w:top w:val="nil"/>
              <w:left w:val="nil"/>
              <w:bottom w:val="nil"/>
              <w:right w:val="nil"/>
            </w:tcBorders>
            <w:shd w:val="clear" w:color="000000" w:fill="DDEBF7"/>
            <w:noWrap/>
            <w:vAlign w:val="bottom"/>
            <w:hideMark/>
          </w:tcPr>
          <w:p w14:paraId="6CB3E43A"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 xml:space="preserve">ICT kosten </w:t>
            </w:r>
          </w:p>
        </w:tc>
        <w:tc>
          <w:tcPr>
            <w:tcW w:w="1520" w:type="dxa"/>
            <w:tcBorders>
              <w:top w:val="nil"/>
              <w:left w:val="nil"/>
              <w:bottom w:val="nil"/>
              <w:right w:val="nil"/>
            </w:tcBorders>
            <w:shd w:val="clear" w:color="000000" w:fill="DDEBF7"/>
            <w:noWrap/>
            <w:vAlign w:val="bottom"/>
            <w:hideMark/>
          </w:tcPr>
          <w:p w14:paraId="4C4764D4"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40" w:type="dxa"/>
            <w:tcBorders>
              <w:top w:val="nil"/>
              <w:left w:val="nil"/>
              <w:bottom w:val="nil"/>
              <w:right w:val="nil"/>
            </w:tcBorders>
            <w:shd w:val="clear" w:color="000000" w:fill="DDEBF7"/>
            <w:noWrap/>
            <w:vAlign w:val="bottom"/>
            <w:hideMark/>
          </w:tcPr>
          <w:p w14:paraId="69F3F83F"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20" w:type="dxa"/>
            <w:tcBorders>
              <w:top w:val="nil"/>
              <w:left w:val="nil"/>
              <w:bottom w:val="nil"/>
              <w:right w:val="nil"/>
            </w:tcBorders>
            <w:shd w:val="clear" w:color="000000" w:fill="DDEBF7"/>
            <w:noWrap/>
            <w:vAlign w:val="bottom"/>
            <w:hideMark/>
          </w:tcPr>
          <w:p w14:paraId="4F8783EB"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40" w:type="dxa"/>
            <w:tcBorders>
              <w:top w:val="nil"/>
              <w:left w:val="nil"/>
              <w:bottom w:val="nil"/>
              <w:right w:val="nil"/>
            </w:tcBorders>
            <w:shd w:val="clear" w:color="000000" w:fill="DDEBF7"/>
            <w:noWrap/>
            <w:vAlign w:val="bottom"/>
            <w:hideMark/>
          </w:tcPr>
          <w:p w14:paraId="1CDCB1F4"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€ 500,00 </w:t>
            </w:r>
          </w:p>
        </w:tc>
      </w:tr>
      <w:tr w:rsidR="00CF6BB7" w:rsidRPr="007A6A38" w14:paraId="35811452" w14:textId="77777777" w:rsidTr="00CF6BB7">
        <w:trPr>
          <w:trHeight w:val="600"/>
        </w:trPr>
        <w:tc>
          <w:tcPr>
            <w:tcW w:w="2940" w:type="dxa"/>
            <w:tcBorders>
              <w:top w:val="nil"/>
              <w:left w:val="nil"/>
              <w:bottom w:val="nil"/>
              <w:right w:val="nil"/>
            </w:tcBorders>
            <w:shd w:val="clear" w:color="000000" w:fill="BDD7EE"/>
            <w:vAlign w:val="bottom"/>
            <w:hideMark/>
          </w:tcPr>
          <w:p w14:paraId="7550430E"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Betalingen fonds (Triodos Foundation)</w:t>
            </w:r>
          </w:p>
        </w:tc>
        <w:tc>
          <w:tcPr>
            <w:tcW w:w="1520" w:type="dxa"/>
            <w:tcBorders>
              <w:top w:val="nil"/>
              <w:left w:val="nil"/>
              <w:bottom w:val="nil"/>
              <w:right w:val="nil"/>
            </w:tcBorders>
            <w:shd w:val="clear" w:color="000000" w:fill="BDD7EE"/>
            <w:noWrap/>
            <w:vAlign w:val="bottom"/>
            <w:hideMark/>
          </w:tcPr>
          <w:p w14:paraId="23296F04"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€ 50.000,00 </w:t>
            </w:r>
          </w:p>
        </w:tc>
        <w:tc>
          <w:tcPr>
            <w:tcW w:w="1540" w:type="dxa"/>
            <w:tcBorders>
              <w:top w:val="nil"/>
              <w:left w:val="nil"/>
              <w:bottom w:val="nil"/>
              <w:right w:val="nil"/>
            </w:tcBorders>
            <w:shd w:val="clear" w:color="000000" w:fill="BDD7EE"/>
            <w:noWrap/>
            <w:vAlign w:val="bottom"/>
            <w:hideMark/>
          </w:tcPr>
          <w:p w14:paraId="0794BAE8"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€ 100.000,00 </w:t>
            </w:r>
          </w:p>
        </w:tc>
        <w:tc>
          <w:tcPr>
            <w:tcW w:w="1520" w:type="dxa"/>
            <w:tcBorders>
              <w:top w:val="nil"/>
              <w:left w:val="nil"/>
              <w:bottom w:val="nil"/>
              <w:right w:val="nil"/>
            </w:tcBorders>
            <w:shd w:val="clear" w:color="000000" w:fill="BDD7EE"/>
            <w:noWrap/>
            <w:vAlign w:val="bottom"/>
            <w:hideMark/>
          </w:tcPr>
          <w:p w14:paraId="6FD31093"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€ 25.000,00 </w:t>
            </w:r>
          </w:p>
        </w:tc>
        <w:tc>
          <w:tcPr>
            <w:tcW w:w="1540" w:type="dxa"/>
            <w:tcBorders>
              <w:top w:val="nil"/>
              <w:left w:val="nil"/>
              <w:bottom w:val="nil"/>
              <w:right w:val="nil"/>
            </w:tcBorders>
            <w:shd w:val="clear" w:color="000000" w:fill="BDD7EE"/>
            <w:noWrap/>
            <w:vAlign w:val="bottom"/>
            <w:hideMark/>
          </w:tcPr>
          <w:p w14:paraId="0F2FBD62"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€ 75.000,00 </w:t>
            </w:r>
          </w:p>
        </w:tc>
      </w:tr>
      <w:tr w:rsidR="00CF6BB7" w:rsidRPr="007A6A38" w14:paraId="588C1E2F" w14:textId="77777777" w:rsidTr="00CF6BB7">
        <w:trPr>
          <w:trHeight w:val="300"/>
        </w:trPr>
        <w:tc>
          <w:tcPr>
            <w:tcW w:w="2940" w:type="dxa"/>
            <w:tcBorders>
              <w:top w:val="nil"/>
              <w:left w:val="nil"/>
              <w:bottom w:val="nil"/>
              <w:right w:val="nil"/>
            </w:tcBorders>
            <w:shd w:val="clear" w:color="000000" w:fill="DDEBF7"/>
            <w:noWrap/>
            <w:vAlign w:val="bottom"/>
            <w:hideMark/>
          </w:tcPr>
          <w:p w14:paraId="33F55EB6" w14:textId="77777777" w:rsidR="00CF6BB7" w:rsidRPr="007A6A38" w:rsidRDefault="00CF6BB7" w:rsidP="00CF6BB7">
            <w:pPr>
              <w:spacing w:after="0" w:line="240" w:lineRule="auto"/>
              <w:rPr>
                <w:rFonts w:ascii="Arial" w:eastAsia="Times New Roman" w:hAnsi="Arial" w:cs="Arial"/>
                <w:color w:val="000000"/>
                <w:lang/>
              </w:rPr>
            </w:pPr>
            <w:r w:rsidRPr="007A6A38">
              <w:rPr>
                <w:rFonts w:ascii="Arial" w:eastAsia="Times New Roman" w:hAnsi="Arial" w:cs="Arial"/>
                <w:color w:val="000000"/>
                <w:lang/>
              </w:rPr>
              <w:t>Verzekeringskosten</w:t>
            </w:r>
          </w:p>
        </w:tc>
        <w:tc>
          <w:tcPr>
            <w:tcW w:w="1520" w:type="dxa"/>
            <w:tcBorders>
              <w:top w:val="nil"/>
              <w:left w:val="nil"/>
              <w:bottom w:val="nil"/>
              <w:right w:val="nil"/>
            </w:tcBorders>
            <w:shd w:val="clear" w:color="000000" w:fill="DDEBF7"/>
            <w:noWrap/>
            <w:vAlign w:val="bottom"/>
            <w:hideMark/>
          </w:tcPr>
          <w:p w14:paraId="673F4C8C"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€ 194,41 </w:t>
            </w:r>
          </w:p>
        </w:tc>
        <w:tc>
          <w:tcPr>
            <w:tcW w:w="1540" w:type="dxa"/>
            <w:tcBorders>
              <w:top w:val="nil"/>
              <w:left w:val="nil"/>
              <w:bottom w:val="nil"/>
              <w:right w:val="nil"/>
            </w:tcBorders>
            <w:shd w:val="clear" w:color="000000" w:fill="DDEBF7"/>
            <w:noWrap/>
            <w:vAlign w:val="bottom"/>
            <w:hideMark/>
          </w:tcPr>
          <w:p w14:paraId="02688E4D"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€ 195,00 </w:t>
            </w:r>
          </w:p>
        </w:tc>
        <w:tc>
          <w:tcPr>
            <w:tcW w:w="1520" w:type="dxa"/>
            <w:tcBorders>
              <w:top w:val="nil"/>
              <w:left w:val="nil"/>
              <w:bottom w:val="nil"/>
              <w:right w:val="nil"/>
            </w:tcBorders>
            <w:shd w:val="clear" w:color="000000" w:fill="DDEBF7"/>
            <w:noWrap/>
            <w:vAlign w:val="bottom"/>
            <w:hideMark/>
          </w:tcPr>
          <w:p w14:paraId="0027C19F"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c>
          <w:tcPr>
            <w:tcW w:w="1540" w:type="dxa"/>
            <w:tcBorders>
              <w:top w:val="nil"/>
              <w:left w:val="nil"/>
              <w:bottom w:val="nil"/>
              <w:right w:val="nil"/>
            </w:tcBorders>
            <w:shd w:val="clear" w:color="000000" w:fill="DDEBF7"/>
            <w:noWrap/>
            <w:vAlign w:val="bottom"/>
            <w:hideMark/>
          </w:tcPr>
          <w:p w14:paraId="103B933C" w14:textId="77777777" w:rsidR="00CF6BB7" w:rsidRPr="007A6A38" w:rsidRDefault="00CF6BB7" w:rsidP="00CF6BB7">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   </w:t>
            </w:r>
          </w:p>
        </w:tc>
      </w:tr>
      <w:tr w:rsidR="00CF6BB7" w:rsidRPr="007A6A38" w14:paraId="59CB0C7D" w14:textId="77777777" w:rsidTr="00CF6BB7">
        <w:trPr>
          <w:trHeight w:val="300"/>
        </w:trPr>
        <w:tc>
          <w:tcPr>
            <w:tcW w:w="2940" w:type="dxa"/>
            <w:tcBorders>
              <w:top w:val="nil"/>
              <w:left w:val="nil"/>
              <w:bottom w:val="nil"/>
              <w:right w:val="nil"/>
            </w:tcBorders>
            <w:shd w:val="clear" w:color="000000" w:fill="BDD7EE"/>
            <w:noWrap/>
            <w:vAlign w:val="bottom"/>
            <w:hideMark/>
          </w:tcPr>
          <w:p w14:paraId="126EE644" w14:textId="77777777" w:rsidR="00CF6BB7" w:rsidRPr="007A6A38" w:rsidRDefault="00CF6BB7" w:rsidP="00CF6BB7">
            <w:pPr>
              <w:spacing w:after="0" w:line="240" w:lineRule="auto"/>
              <w:jc w:val="right"/>
              <w:rPr>
                <w:rFonts w:ascii="Arial" w:eastAsia="Times New Roman" w:hAnsi="Arial" w:cs="Arial"/>
                <w:color w:val="000000"/>
                <w:lang/>
              </w:rPr>
            </w:pPr>
          </w:p>
        </w:tc>
        <w:tc>
          <w:tcPr>
            <w:tcW w:w="1520" w:type="dxa"/>
            <w:tcBorders>
              <w:top w:val="nil"/>
              <w:left w:val="nil"/>
              <w:bottom w:val="nil"/>
              <w:right w:val="nil"/>
            </w:tcBorders>
            <w:shd w:val="clear" w:color="000000" w:fill="BDD7EE"/>
            <w:noWrap/>
            <w:vAlign w:val="bottom"/>
            <w:hideMark/>
          </w:tcPr>
          <w:p w14:paraId="4384757A" w14:textId="77777777" w:rsidR="00CF6BB7" w:rsidRPr="007A6A38" w:rsidRDefault="00CF6BB7" w:rsidP="00CF6BB7">
            <w:pPr>
              <w:spacing w:after="0" w:line="240" w:lineRule="auto"/>
              <w:rPr>
                <w:rFonts w:ascii="Arial" w:eastAsia="Times New Roman" w:hAnsi="Arial" w:cs="Arial"/>
                <w:sz w:val="20"/>
                <w:szCs w:val="20"/>
                <w:lang/>
              </w:rPr>
            </w:pPr>
          </w:p>
        </w:tc>
        <w:tc>
          <w:tcPr>
            <w:tcW w:w="1540" w:type="dxa"/>
            <w:tcBorders>
              <w:top w:val="nil"/>
              <w:left w:val="nil"/>
              <w:bottom w:val="nil"/>
              <w:right w:val="nil"/>
            </w:tcBorders>
            <w:shd w:val="clear" w:color="000000" w:fill="BDD7EE"/>
            <w:noWrap/>
            <w:vAlign w:val="bottom"/>
            <w:hideMark/>
          </w:tcPr>
          <w:p w14:paraId="4B9B9AB1" w14:textId="77777777" w:rsidR="00CF6BB7" w:rsidRPr="007A6A38" w:rsidRDefault="00CF6BB7" w:rsidP="00CF6BB7">
            <w:pPr>
              <w:spacing w:after="0" w:line="240" w:lineRule="auto"/>
              <w:rPr>
                <w:rFonts w:ascii="Arial" w:eastAsia="Times New Roman" w:hAnsi="Arial" w:cs="Arial"/>
                <w:sz w:val="20"/>
                <w:szCs w:val="20"/>
                <w:lang/>
              </w:rPr>
            </w:pPr>
          </w:p>
        </w:tc>
        <w:tc>
          <w:tcPr>
            <w:tcW w:w="1520" w:type="dxa"/>
            <w:tcBorders>
              <w:top w:val="nil"/>
              <w:left w:val="nil"/>
              <w:bottom w:val="nil"/>
              <w:right w:val="nil"/>
            </w:tcBorders>
            <w:shd w:val="clear" w:color="000000" w:fill="BDD7EE"/>
            <w:noWrap/>
            <w:vAlign w:val="bottom"/>
            <w:hideMark/>
          </w:tcPr>
          <w:p w14:paraId="2B8A5C2F" w14:textId="77777777" w:rsidR="00CF6BB7" w:rsidRPr="007A6A38" w:rsidRDefault="00CF6BB7" w:rsidP="00CF6BB7">
            <w:pPr>
              <w:spacing w:after="0" w:line="240" w:lineRule="auto"/>
              <w:rPr>
                <w:rFonts w:ascii="Arial" w:eastAsia="Times New Roman" w:hAnsi="Arial" w:cs="Arial"/>
                <w:sz w:val="20"/>
                <w:szCs w:val="20"/>
                <w:lang/>
              </w:rPr>
            </w:pPr>
          </w:p>
        </w:tc>
        <w:tc>
          <w:tcPr>
            <w:tcW w:w="1540" w:type="dxa"/>
            <w:tcBorders>
              <w:top w:val="nil"/>
              <w:left w:val="nil"/>
              <w:bottom w:val="nil"/>
              <w:right w:val="nil"/>
            </w:tcBorders>
            <w:shd w:val="clear" w:color="000000" w:fill="BDD7EE"/>
            <w:noWrap/>
            <w:vAlign w:val="bottom"/>
            <w:hideMark/>
          </w:tcPr>
          <w:p w14:paraId="75FF2F6B" w14:textId="77777777" w:rsidR="00CF6BB7" w:rsidRPr="007A6A38" w:rsidRDefault="00CF6BB7" w:rsidP="00CF6BB7">
            <w:pPr>
              <w:spacing w:after="0" w:line="240" w:lineRule="auto"/>
              <w:rPr>
                <w:rFonts w:ascii="Arial" w:eastAsia="Times New Roman" w:hAnsi="Arial" w:cs="Arial"/>
                <w:sz w:val="20"/>
                <w:szCs w:val="20"/>
                <w:lang/>
              </w:rPr>
            </w:pPr>
          </w:p>
        </w:tc>
      </w:tr>
      <w:tr w:rsidR="00CF6BB7" w:rsidRPr="007A6A38" w14:paraId="7C537533" w14:textId="77777777" w:rsidTr="00CF6BB7">
        <w:trPr>
          <w:trHeight w:val="300"/>
        </w:trPr>
        <w:tc>
          <w:tcPr>
            <w:tcW w:w="2940" w:type="dxa"/>
            <w:tcBorders>
              <w:top w:val="nil"/>
              <w:left w:val="nil"/>
              <w:bottom w:val="nil"/>
              <w:right w:val="nil"/>
            </w:tcBorders>
            <w:shd w:val="clear" w:color="000000" w:fill="9BC2E6"/>
            <w:noWrap/>
            <w:vAlign w:val="bottom"/>
            <w:hideMark/>
          </w:tcPr>
          <w:p w14:paraId="5DAAF18C" w14:textId="77777777" w:rsidR="00CF6BB7" w:rsidRPr="007A6A38" w:rsidRDefault="00CF6BB7" w:rsidP="00CF6BB7">
            <w:pPr>
              <w:spacing w:after="0" w:line="240" w:lineRule="auto"/>
              <w:rPr>
                <w:rFonts w:ascii="Arial" w:eastAsia="Times New Roman" w:hAnsi="Arial" w:cs="Arial"/>
                <w:b/>
                <w:bCs/>
                <w:color w:val="000000"/>
                <w:lang/>
              </w:rPr>
            </w:pPr>
            <w:r w:rsidRPr="007A6A38">
              <w:rPr>
                <w:rFonts w:ascii="Arial" w:eastAsia="Times New Roman" w:hAnsi="Arial" w:cs="Arial"/>
                <w:b/>
                <w:bCs/>
                <w:color w:val="000000"/>
                <w:lang/>
              </w:rPr>
              <w:t>Totale uitgaven</w:t>
            </w:r>
          </w:p>
        </w:tc>
        <w:tc>
          <w:tcPr>
            <w:tcW w:w="1520" w:type="dxa"/>
            <w:tcBorders>
              <w:top w:val="nil"/>
              <w:left w:val="nil"/>
              <w:bottom w:val="nil"/>
              <w:right w:val="nil"/>
            </w:tcBorders>
            <w:shd w:val="clear" w:color="000000" w:fill="9BC2E6"/>
            <w:noWrap/>
            <w:vAlign w:val="bottom"/>
            <w:hideMark/>
          </w:tcPr>
          <w:p w14:paraId="02017569" w14:textId="77777777" w:rsidR="00CF6BB7" w:rsidRPr="007A6A38" w:rsidRDefault="00CF6BB7" w:rsidP="00CF6BB7">
            <w:pPr>
              <w:spacing w:after="0" w:line="240" w:lineRule="auto"/>
              <w:jc w:val="right"/>
              <w:rPr>
                <w:rFonts w:ascii="Arial" w:eastAsia="Times New Roman" w:hAnsi="Arial" w:cs="Arial"/>
                <w:b/>
                <w:bCs/>
                <w:color w:val="000000"/>
                <w:lang/>
              </w:rPr>
            </w:pPr>
            <w:r w:rsidRPr="007A6A38">
              <w:rPr>
                <w:rFonts w:ascii="Arial" w:eastAsia="Times New Roman" w:hAnsi="Arial" w:cs="Arial"/>
                <w:b/>
                <w:bCs/>
                <w:color w:val="000000"/>
                <w:lang/>
              </w:rPr>
              <w:t xml:space="preserve">€ 94.383,93 </w:t>
            </w:r>
          </w:p>
        </w:tc>
        <w:tc>
          <w:tcPr>
            <w:tcW w:w="1540" w:type="dxa"/>
            <w:tcBorders>
              <w:top w:val="nil"/>
              <w:left w:val="nil"/>
              <w:bottom w:val="nil"/>
              <w:right w:val="nil"/>
            </w:tcBorders>
            <w:shd w:val="clear" w:color="000000" w:fill="9BC2E6"/>
            <w:noWrap/>
            <w:vAlign w:val="bottom"/>
            <w:hideMark/>
          </w:tcPr>
          <w:p w14:paraId="0D01DFB1" w14:textId="77777777" w:rsidR="00CF6BB7" w:rsidRPr="007A6A38" w:rsidRDefault="00CF6BB7" w:rsidP="00CF6BB7">
            <w:pPr>
              <w:spacing w:after="0" w:line="240" w:lineRule="auto"/>
              <w:jc w:val="right"/>
              <w:rPr>
                <w:rFonts w:ascii="Arial" w:eastAsia="Times New Roman" w:hAnsi="Arial" w:cs="Arial"/>
                <w:b/>
                <w:bCs/>
                <w:color w:val="000000"/>
                <w:lang/>
              </w:rPr>
            </w:pPr>
            <w:r w:rsidRPr="007A6A38">
              <w:rPr>
                <w:rFonts w:ascii="Arial" w:eastAsia="Times New Roman" w:hAnsi="Arial" w:cs="Arial"/>
                <w:b/>
                <w:bCs/>
                <w:color w:val="000000"/>
                <w:lang/>
              </w:rPr>
              <w:t xml:space="preserve"> € 145.227,50 </w:t>
            </w:r>
          </w:p>
        </w:tc>
        <w:tc>
          <w:tcPr>
            <w:tcW w:w="1520" w:type="dxa"/>
            <w:tcBorders>
              <w:top w:val="nil"/>
              <w:left w:val="nil"/>
              <w:bottom w:val="nil"/>
              <w:right w:val="nil"/>
            </w:tcBorders>
            <w:shd w:val="clear" w:color="000000" w:fill="9BC2E6"/>
            <w:noWrap/>
            <w:vAlign w:val="bottom"/>
            <w:hideMark/>
          </w:tcPr>
          <w:p w14:paraId="1BEF32AB" w14:textId="77777777" w:rsidR="00CF6BB7" w:rsidRPr="007A6A38" w:rsidRDefault="00CF6BB7" w:rsidP="00CF6BB7">
            <w:pPr>
              <w:spacing w:after="0" w:line="240" w:lineRule="auto"/>
              <w:jc w:val="right"/>
              <w:rPr>
                <w:rFonts w:ascii="Arial" w:eastAsia="Times New Roman" w:hAnsi="Arial" w:cs="Arial"/>
                <w:b/>
                <w:bCs/>
                <w:color w:val="000000"/>
                <w:lang/>
              </w:rPr>
            </w:pPr>
            <w:r w:rsidRPr="007A6A38">
              <w:rPr>
                <w:rFonts w:ascii="Arial" w:eastAsia="Times New Roman" w:hAnsi="Arial" w:cs="Arial"/>
                <w:b/>
                <w:bCs/>
                <w:color w:val="000000"/>
                <w:lang/>
              </w:rPr>
              <w:t xml:space="preserve"> € 36.043,12 </w:t>
            </w:r>
          </w:p>
        </w:tc>
        <w:tc>
          <w:tcPr>
            <w:tcW w:w="1540" w:type="dxa"/>
            <w:tcBorders>
              <w:top w:val="nil"/>
              <w:left w:val="nil"/>
              <w:bottom w:val="nil"/>
              <w:right w:val="nil"/>
            </w:tcBorders>
            <w:shd w:val="clear" w:color="000000" w:fill="9BC2E6"/>
            <w:noWrap/>
            <w:vAlign w:val="bottom"/>
            <w:hideMark/>
          </w:tcPr>
          <w:p w14:paraId="4277786B" w14:textId="77777777" w:rsidR="00CF6BB7" w:rsidRPr="007A6A38" w:rsidRDefault="00CF6BB7" w:rsidP="00CF6BB7">
            <w:pPr>
              <w:spacing w:after="0" w:line="240" w:lineRule="auto"/>
              <w:jc w:val="right"/>
              <w:rPr>
                <w:rFonts w:ascii="Arial" w:eastAsia="Times New Roman" w:hAnsi="Arial" w:cs="Arial"/>
                <w:b/>
                <w:bCs/>
                <w:color w:val="000000"/>
                <w:lang/>
              </w:rPr>
            </w:pPr>
            <w:r w:rsidRPr="007A6A38">
              <w:rPr>
                <w:rFonts w:ascii="Arial" w:eastAsia="Times New Roman" w:hAnsi="Arial" w:cs="Arial"/>
                <w:b/>
                <w:bCs/>
                <w:color w:val="000000"/>
                <w:lang/>
              </w:rPr>
              <w:t xml:space="preserve"> € 115.650,00 </w:t>
            </w:r>
          </w:p>
        </w:tc>
      </w:tr>
    </w:tbl>
    <w:p w14:paraId="46E2B5DC" w14:textId="77777777" w:rsidR="00CF6BB7" w:rsidRPr="007A6A38" w:rsidRDefault="00CF6BB7" w:rsidP="00CF6BB7">
      <w:pPr>
        <w:rPr>
          <w:rFonts w:ascii="Arial" w:hAnsi="Arial" w:cs="Arial"/>
        </w:rPr>
      </w:pPr>
      <w:r w:rsidRPr="007A6A38">
        <w:rPr>
          <w:rFonts w:ascii="Arial" w:hAnsi="Arial" w:cs="Arial"/>
        </w:rPr>
        <w:t>Tabel 3: begrote en gerealiseerde uitgaven</w:t>
      </w:r>
    </w:p>
    <w:p w14:paraId="5D19961E" w14:textId="77777777" w:rsidR="00CF6BB7" w:rsidRPr="007A6A38" w:rsidRDefault="00CF6BB7">
      <w:pPr>
        <w:rPr>
          <w:rFonts w:ascii="Arial" w:hAnsi="Arial" w:cs="Arial"/>
        </w:rPr>
      </w:pPr>
      <w:r w:rsidRPr="007A6A38">
        <w:rPr>
          <w:rFonts w:ascii="Arial" w:hAnsi="Arial" w:cs="Arial"/>
        </w:rPr>
        <w:br w:type="page"/>
      </w:r>
    </w:p>
    <w:p w14:paraId="337E911F" w14:textId="19922642" w:rsidR="007126AF" w:rsidRPr="007A6A38" w:rsidRDefault="00CF6BB7" w:rsidP="00CF6BB7">
      <w:pPr>
        <w:pStyle w:val="Heading1"/>
      </w:pPr>
      <w:r w:rsidRPr="007A6A38">
        <w:lastRenderedPageBreak/>
        <w:t>Balans</w:t>
      </w:r>
    </w:p>
    <w:p w14:paraId="16D27D35" w14:textId="4E0A2A22" w:rsidR="007126AF" w:rsidRPr="007A6A38" w:rsidRDefault="00A66694" w:rsidP="007126AF">
      <w:pPr>
        <w:rPr>
          <w:rFonts w:ascii="Arial" w:hAnsi="Arial" w:cs="Arial"/>
        </w:rPr>
      </w:pPr>
      <w:r w:rsidRPr="007A6A38">
        <w:rPr>
          <w:rFonts w:ascii="Arial" w:hAnsi="Arial" w:cs="Arial"/>
        </w:rPr>
        <w:t xml:space="preserve">Op de balans zijn in 2021 voor het eerst de </w:t>
      </w:r>
      <w:r w:rsidR="00176D30" w:rsidRPr="007A6A38">
        <w:rPr>
          <w:rFonts w:ascii="Arial" w:hAnsi="Arial" w:cs="Arial"/>
        </w:rPr>
        <w:t xml:space="preserve">debiteuren en crediteuren geregistreerd. Op die manier komen eventuele verlate betalingen niet in de realisatie van een nieuw boekjaar terug, maar zijn ze terug te vinden op de balans. Ook heeft dit jaarverslag daardoor een overzicht van de stand van zaken met betrekking tot het eigen vermogen en de nieuwe reservering voor het </w:t>
      </w:r>
      <w:proofErr w:type="spellStart"/>
      <w:r w:rsidR="00176D30" w:rsidRPr="007A6A38">
        <w:rPr>
          <w:rFonts w:ascii="Arial" w:hAnsi="Arial" w:cs="Arial"/>
        </w:rPr>
        <w:t>studentenwelzijns</w:t>
      </w:r>
      <w:proofErr w:type="spellEnd"/>
      <w:r w:rsidR="00176D30" w:rsidRPr="007A6A38">
        <w:rPr>
          <w:rFonts w:ascii="Arial" w:hAnsi="Arial" w:cs="Arial"/>
        </w:rPr>
        <w:t>-fonds. Deze balans geeft daar namelijk een beter beeld van dan de stand van de bankrekening.</w:t>
      </w:r>
    </w:p>
    <w:p w14:paraId="2EB5C984" w14:textId="22BBBD15" w:rsidR="00176D30" w:rsidRPr="007A6A38" w:rsidRDefault="00176D30" w:rsidP="007126AF">
      <w:pPr>
        <w:rPr>
          <w:rFonts w:ascii="Arial" w:hAnsi="Arial" w:cs="Arial"/>
        </w:rPr>
      </w:pPr>
      <w:r w:rsidRPr="007A6A38">
        <w:rPr>
          <w:rFonts w:ascii="Arial" w:hAnsi="Arial" w:cs="Arial"/>
        </w:rPr>
        <w:t>Dat laatste is ook meteen de grootste verandering gedurende 2021: in plaats van een groot eigen vermogen, is er nu vooral een grote reservering voor het studentenwelzijnsfonds. Wederom veel reden om te zorgen voor extra aanvragen. Verder is het gelukt om de debiteuren uit het begin van het jaar weg te werken. Het grootste deel daarvan was de provisiedeling van de zorgverzekering over 2019, maar ook een deel van de marketingvergoeding van 2020 was nog niet binnen op 1 januari 2021. Inmiddels is dat opgelost en zijn ook alle inkomsten van 2021 (de provisiedeling over 2020 en de marketingvergoeding voor 2021) binnen.</w:t>
      </w:r>
    </w:p>
    <w:p w14:paraId="2C61CAA5" w14:textId="4B8C815E" w:rsidR="00176D30" w:rsidRPr="007A6A38" w:rsidRDefault="00176D30" w:rsidP="007126AF">
      <w:pPr>
        <w:rPr>
          <w:rFonts w:ascii="Arial" w:hAnsi="Arial" w:cs="Arial"/>
        </w:rPr>
      </w:pPr>
      <w:r w:rsidRPr="007A6A38">
        <w:rPr>
          <w:rFonts w:ascii="Arial" w:hAnsi="Arial" w:cs="Arial"/>
        </w:rPr>
        <w:t>Er staat wel een aanzienlijk bedrag bij de crediteuren open. Dat komt doordat het ISO en de LSVb niet alle medewerkerskosten en websitekosten voor het einde van het boekjaar kunnen factureren, waardoor die betalingen na 31 december zijn gedaan. Ook waren de marketingvergoedingen over 2020 en 2021 nog niet uitbetaald aan de LSVb, omdat zij laat waren met het factureren daarvan. Begin 2022 zijn deze crediteuren weer weggewerkt.</w:t>
      </w:r>
    </w:p>
    <w:tbl>
      <w:tblPr>
        <w:tblW w:w="6953" w:type="dxa"/>
        <w:tblCellMar>
          <w:top w:w="15" w:type="dxa"/>
          <w:bottom w:w="15" w:type="dxa"/>
        </w:tblCellMar>
        <w:tblLook w:val="04A0" w:firstRow="1" w:lastRow="0" w:firstColumn="1" w:lastColumn="0" w:noHBand="0" w:noVBand="1"/>
      </w:tblPr>
      <w:tblGrid>
        <w:gridCol w:w="2159"/>
        <w:gridCol w:w="1454"/>
        <w:gridCol w:w="1845"/>
        <w:gridCol w:w="1495"/>
      </w:tblGrid>
      <w:tr w:rsidR="00176D30" w:rsidRPr="007A6A38" w14:paraId="622DEAFC" w14:textId="77777777" w:rsidTr="00176D30">
        <w:trPr>
          <w:trHeight w:val="300"/>
        </w:trPr>
        <w:tc>
          <w:tcPr>
            <w:tcW w:w="6953" w:type="dxa"/>
            <w:gridSpan w:val="4"/>
            <w:tcBorders>
              <w:top w:val="single" w:sz="4" w:space="0" w:color="000000"/>
              <w:left w:val="single" w:sz="4" w:space="0" w:color="000000"/>
              <w:bottom w:val="single" w:sz="4" w:space="0" w:color="000000"/>
              <w:right w:val="single" w:sz="4" w:space="0" w:color="000000"/>
            </w:tcBorders>
            <w:shd w:val="clear" w:color="000000" w:fill="5B9BD5"/>
            <w:noWrap/>
            <w:vAlign w:val="bottom"/>
            <w:hideMark/>
          </w:tcPr>
          <w:p w14:paraId="13D80B15" w14:textId="77777777" w:rsidR="00176D30" w:rsidRPr="007A6A38" w:rsidRDefault="00176D30" w:rsidP="00176D30">
            <w:pPr>
              <w:spacing w:after="0" w:line="240" w:lineRule="auto"/>
              <w:jc w:val="center"/>
              <w:rPr>
                <w:rFonts w:ascii="Arial" w:eastAsia="Times New Roman" w:hAnsi="Arial" w:cs="Arial"/>
                <w:color w:val="FFFFFF"/>
                <w:lang/>
              </w:rPr>
            </w:pPr>
            <w:r w:rsidRPr="007A6A38">
              <w:rPr>
                <w:rFonts w:ascii="Arial" w:eastAsia="Times New Roman" w:hAnsi="Arial" w:cs="Arial"/>
                <w:color w:val="FFFFFF"/>
                <w:lang/>
              </w:rPr>
              <w:t>Balans 01-01-21</w:t>
            </w:r>
          </w:p>
        </w:tc>
      </w:tr>
      <w:tr w:rsidR="00176D30" w:rsidRPr="007A6A38" w14:paraId="33477F3A" w14:textId="77777777" w:rsidTr="00176D30">
        <w:trPr>
          <w:trHeight w:val="300"/>
        </w:trPr>
        <w:tc>
          <w:tcPr>
            <w:tcW w:w="3613" w:type="dxa"/>
            <w:gridSpan w:val="2"/>
            <w:tcBorders>
              <w:top w:val="single" w:sz="4" w:space="0" w:color="000000"/>
              <w:left w:val="single" w:sz="4" w:space="0" w:color="000000"/>
              <w:bottom w:val="nil"/>
              <w:right w:val="single" w:sz="4" w:space="0" w:color="000000"/>
            </w:tcBorders>
            <w:shd w:val="clear" w:color="000000" w:fill="5B9BD5"/>
            <w:noWrap/>
            <w:vAlign w:val="bottom"/>
            <w:hideMark/>
          </w:tcPr>
          <w:p w14:paraId="169CB4E5" w14:textId="77777777" w:rsidR="00176D30" w:rsidRPr="007A6A38" w:rsidRDefault="00176D30" w:rsidP="00176D30">
            <w:pPr>
              <w:spacing w:after="0" w:line="240" w:lineRule="auto"/>
              <w:jc w:val="center"/>
              <w:rPr>
                <w:rFonts w:ascii="Arial" w:eastAsia="Times New Roman" w:hAnsi="Arial" w:cs="Arial"/>
                <w:color w:val="FFFFFF"/>
                <w:lang/>
              </w:rPr>
            </w:pPr>
            <w:r w:rsidRPr="007A6A38">
              <w:rPr>
                <w:rFonts w:ascii="Arial" w:eastAsia="Times New Roman" w:hAnsi="Arial" w:cs="Arial"/>
                <w:color w:val="FFFFFF"/>
                <w:lang/>
              </w:rPr>
              <w:t>Activa</w:t>
            </w:r>
          </w:p>
        </w:tc>
        <w:tc>
          <w:tcPr>
            <w:tcW w:w="3340" w:type="dxa"/>
            <w:gridSpan w:val="2"/>
            <w:tcBorders>
              <w:top w:val="single" w:sz="4" w:space="0" w:color="000000"/>
              <w:left w:val="single" w:sz="4" w:space="0" w:color="000000"/>
              <w:bottom w:val="nil"/>
              <w:right w:val="single" w:sz="4" w:space="0" w:color="000000"/>
            </w:tcBorders>
            <w:shd w:val="clear" w:color="000000" w:fill="5B9BD5"/>
            <w:noWrap/>
            <w:vAlign w:val="bottom"/>
            <w:hideMark/>
          </w:tcPr>
          <w:p w14:paraId="14D46586" w14:textId="77777777" w:rsidR="00176D30" w:rsidRPr="007A6A38" w:rsidRDefault="00176D30" w:rsidP="00176D30">
            <w:pPr>
              <w:spacing w:after="0" w:line="240" w:lineRule="auto"/>
              <w:jc w:val="center"/>
              <w:rPr>
                <w:rFonts w:ascii="Arial" w:eastAsia="Times New Roman" w:hAnsi="Arial" w:cs="Arial"/>
                <w:color w:val="FFFFFF"/>
                <w:lang/>
              </w:rPr>
            </w:pPr>
            <w:r w:rsidRPr="007A6A38">
              <w:rPr>
                <w:rFonts w:ascii="Arial" w:eastAsia="Times New Roman" w:hAnsi="Arial" w:cs="Arial"/>
                <w:color w:val="FFFFFF"/>
                <w:lang/>
              </w:rPr>
              <w:t>Passiva</w:t>
            </w:r>
          </w:p>
        </w:tc>
      </w:tr>
      <w:tr w:rsidR="00176D30" w:rsidRPr="007A6A38" w14:paraId="3D0E8A67" w14:textId="77777777" w:rsidTr="00176D30">
        <w:trPr>
          <w:trHeight w:val="300"/>
        </w:trPr>
        <w:tc>
          <w:tcPr>
            <w:tcW w:w="2159" w:type="dxa"/>
            <w:tcBorders>
              <w:top w:val="single" w:sz="4" w:space="0" w:color="000000"/>
              <w:left w:val="single" w:sz="4" w:space="0" w:color="000000"/>
              <w:bottom w:val="nil"/>
              <w:right w:val="nil"/>
            </w:tcBorders>
            <w:shd w:val="clear" w:color="000000" w:fill="DDEBF7"/>
            <w:noWrap/>
            <w:vAlign w:val="bottom"/>
            <w:hideMark/>
          </w:tcPr>
          <w:p w14:paraId="58E89ABA"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Debiteuren</w:t>
            </w:r>
          </w:p>
        </w:tc>
        <w:tc>
          <w:tcPr>
            <w:tcW w:w="1454" w:type="dxa"/>
            <w:tcBorders>
              <w:top w:val="single" w:sz="4" w:space="0" w:color="000000"/>
              <w:left w:val="nil"/>
              <w:bottom w:val="nil"/>
              <w:right w:val="nil"/>
            </w:tcBorders>
            <w:shd w:val="clear" w:color="000000" w:fill="DDEBF7"/>
            <w:noWrap/>
            <w:vAlign w:val="bottom"/>
            <w:hideMark/>
          </w:tcPr>
          <w:p w14:paraId="6E84B66C"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€ 182.412,94 </w:t>
            </w:r>
          </w:p>
        </w:tc>
        <w:tc>
          <w:tcPr>
            <w:tcW w:w="1845" w:type="dxa"/>
            <w:tcBorders>
              <w:top w:val="single" w:sz="4" w:space="0" w:color="000000"/>
              <w:left w:val="single" w:sz="4" w:space="0" w:color="000000"/>
              <w:bottom w:val="nil"/>
              <w:right w:val="nil"/>
            </w:tcBorders>
            <w:shd w:val="clear" w:color="000000" w:fill="DDEBF7"/>
            <w:noWrap/>
            <w:vAlign w:val="bottom"/>
            <w:hideMark/>
          </w:tcPr>
          <w:p w14:paraId="745739CD"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Eigen vermogen</w:t>
            </w:r>
          </w:p>
        </w:tc>
        <w:tc>
          <w:tcPr>
            <w:tcW w:w="1495" w:type="dxa"/>
            <w:tcBorders>
              <w:top w:val="single" w:sz="4" w:space="0" w:color="000000"/>
              <w:left w:val="nil"/>
              <w:bottom w:val="nil"/>
              <w:right w:val="single" w:sz="4" w:space="0" w:color="000000"/>
            </w:tcBorders>
            <w:shd w:val="clear" w:color="000000" w:fill="DDEBF7"/>
            <w:noWrap/>
            <w:vAlign w:val="bottom"/>
            <w:hideMark/>
          </w:tcPr>
          <w:p w14:paraId="51517551"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€ 327.212,44 </w:t>
            </w:r>
          </w:p>
        </w:tc>
      </w:tr>
      <w:tr w:rsidR="00176D30" w:rsidRPr="007A6A38" w14:paraId="5DB58AB1" w14:textId="77777777" w:rsidTr="00176D30">
        <w:trPr>
          <w:trHeight w:val="300"/>
        </w:trPr>
        <w:tc>
          <w:tcPr>
            <w:tcW w:w="2159" w:type="dxa"/>
            <w:tcBorders>
              <w:top w:val="nil"/>
              <w:left w:val="single" w:sz="4" w:space="0" w:color="000000"/>
              <w:bottom w:val="nil"/>
              <w:right w:val="nil"/>
            </w:tcBorders>
            <w:shd w:val="clear" w:color="000000" w:fill="BDD7EE"/>
            <w:noWrap/>
            <w:vAlign w:val="bottom"/>
            <w:hideMark/>
          </w:tcPr>
          <w:p w14:paraId="71E0736C"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Bankrekening</w:t>
            </w:r>
          </w:p>
        </w:tc>
        <w:tc>
          <w:tcPr>
            <w:tcW w:w="1454" w:type="dxa"/>
            <w:tcBorders>
              <w:top w:val="nil"/>
              <w:left w:val="nil"/>
              <w:bottom w:val="nil"/>
              <w:right w:val="nil"/>
            </w:tcBorders>
            <w:shd w:val="clear" w:color="000000" w:fill="BDD7EE"/>
            <w:noWrap/>
            <w:vAlign w:val="bottom"/>
            <w:hideMark/>
          </w:tcPr>
          <w:p w14:paraId="4AB8E68D"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€ 157.267,60 </w:t>
            </w:r>
          </w:p>
        </w:tc>
        <w:tc>
          <w:tcPr>
            <w:tcW w:w="1845" w:type="dxa"/>
            <w:tcBorders>
              <w:top w:val="nil"/>
              <w:left w:val="single" w:sz="4" w:space="0" w:color="000000"/>
              <w:bottom w:val="nil"/>
              <w:right w:val="nil"/>
            </w:tcBorders>
            <w:shd w:val="clear" w:color="000000" w:fill="BDD7EE"/>
            <w:noWrap/>
            <w:vAlign w:val="bottom"/>
            <w:hideMark/>
          </w:tcPr>
          <w:p w14:paraId="327193DA"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Crediteuren</w:t>
            </w:r>
          </w:p>
        </w:tc>
        <w:tc>
          <w:tcPr>
            <w:tcW w:w="1495" w:type="dxa"/>
            <w:tcBorders>
              <w:top w:val="nil"/>
              <w:left w:val="nil"/>
              <w:bottom w:val="nil"/>
              <w:right w:val="single" w:sz="4" w:space="0" w:color="000000"/>
            </w:tcBorders>
            <w:shd w:val="clear" w:color="000000" w:fill="BDD7EE"/>
            <w:noWrap/>
            <w:vAlign w:val="bottom"/>
            <w:hideMark/>
          </w:tcPr>
          <w:p w14:paraId="4A41E9DC"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€ 23.468,10 </w:t>
            </w:r>
          </w:p>
        </w:tc>
      </w:tr>
      <w:tr w:rsidR="00176D30" w:rsidRPr="007A6A38" w14:paraId="575DA0A5" w14:textId="77777777" w:rsidTr="00176D30">
        <w:trPr>
          <w:trHeight w:val="300"/>
        </w:trPr>
        <w:tc>
          <w:tcPr>
            <w:tcW w:w="2159" w:type="dxa"/>
            <w:tcBorders>
              <w:top w:val="nil"/>
              <w:left w:val="single" w:sz="4" w:space="0" w:color="000000"/>
              <w:bottom w:val="single" w:sz="4" w:space="0" w:color="000000"/>
              <w:right w:val="nil"/>
            </w:tcBorders>
            <w:shd w:val="clear" w:color="000000" w:fill="DDEBF7"/>
            <w:noWrap/>
            <w:vAlign w:val="bottom"/>
            <w:hideMark/>
          </w:tcPr>
          <w:p w14:paraId="1896861D"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Triodos Foundation</w:t>
            </w:r>
          </w:p>
        </w:tc>
        <w:tc>
          <w:tcPr>
            <w:tcW w:w="1454" w:type="dxa"/>
            <w:tcBorders>
              <w:top w:val="nil"/>
              <w:left w:val="nil"/>
              <w:bottom w:val="single" w:sz="4" w:space="0" w:color="000000"/>
              <w:right w:val="nil"/>
            </w:tcBorders>
            <w:shd w:val="clear" w:color="000000" w:fill="DDEBF7"/>
            <w:noWrap/>
            <w:vAlign w:val="bottom"/>
            <w:hideMark/>
          </w:tcPr>
          <w:p w14:paraId="61A3C9E5"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€ 11.000,00 </w:t>
            </w:r>
          </w:p>
        </w:tc>
        <w:tc>
          <w:tcPr>
            <w:tcW w:w="1845" w:type="dxa"/>
            <w:tcBorders>
              <w:top w:val="nil"/>
              <w:left w:val="single" w:sz="4" w:space="0" w:color="000000"/>
              <w:bottom w:val="single" w:sz="4" w:space="0" w:color="000000"/>
              <w:right w:val="nil"/>
            </w:tcBorders>
            <w:shd w:val="clear" w:color="000000" w:fill="DDEBF7"/>
            <w:noWrap/>
            <w:vAlign w:val="bottom"/>
            <w:hideMark/>
          </w:tcPr>
          <w:p w14:paraId="63853B58" w14:textId="77777777" w:rsidR="00176D30" w:rsidRPr="007A6A38" w:rsidRDefault="00176D30" w:rsidP="00176D30">
            <w:pPr>
              <w:spacing w:after="0" w:line="240" w:lineRule="auto"/>
              <w:jc w:val="right"/>
              <w:rPr>
                <w:rFonts w:ascii="Arial" w:eastAsia="Times New Roman" w:hAnsi="Arial" w:cs="Arial"/>
                <w:color w:val="000000"/>
                <w:lang/>
              </w:rPr>
            </w:pPr>
          </w:p>
        </w:tc>
        <w:tc>
          <w:tcPr>
            <w:tcW w:w="1495" w:type="dxa"/>
            <w:tcBorders>
              <w:top w:val="nil"/>
              <w:left w:val="nil"/>
              <w:bottom w:val="single" w:sz="4" w:space="0" w:color="000000"/>
              <w:right w:val="single" w:sz="4" w:space="0" w:color="000000"/>
            </w:tcBorders>
            <w:shd w:val="clear" w:color="000000" w:fill="DDEBF7"/>
            <w:noWrap/>
            <w:vAlign w:val="bottom"/>
            <w:hideMark/>
          </w:tcPr>
          <w:p w14:paraId="0942810E" w14:textId="77777777" w:rsidR="00176D30" w:rsidRPr="007A6A38" w:rsidRDefault="00176D30" w:rsidP="00176D30">
            <w:pPr>
              <w:spacing w:after="0" w:line="240" w:lineRule="auto"/>
              <w:rPr>
                <w:rFonts w:ascii="Arial" w:eastAsia="Times New Roman" w:hAnsi="Arial" w:cs="Arial"/>
                <w:sz w:val="20"/>
                <w:szCs w:val="20"/>
                <w:lang/>
              </w:rPr>
            </w:pPr>
          </w:p>
        </w:tc>
      </w:tr>
      <w:tr w:rsidR="00176D30" w:rsidRPr="007A6A38" w14:paraId="2FEE9574" w14:textId="77777777" w:rsidTr="00176D30">
        <w:trPr>
          <w:trHeight w:val="300"/>
        </w:trPr>
        <w:tc>
          <w:tcPr>
            <w:tcW w:w="2159" w:type="dxa"/>
            <w:tcBorders>
              <w:top w:val="nil"/>
              <w:left w:val="single" w:sz="4" w:space="0" w:color="000000"/>
              <w:bottom w:val="nil"/>
              <w:right w:val="nil"/>
            </w:tcBorders>
            <w:noWrap/>
            <w:vAlign w:val="bottom"/>
            <w:hideMark/>
          </w:tcPr>
          <w:p w14:paraId="3DE8BA60" w14:textId="77777777" w:rsidR="00176D30" w:rsidRPr="007A6A38" w:rsidRDefault="00176D30" w:rsidP="00176D30">
            <w:pPr>
              <w:spacing w:after="0" w:line="240" w:lineRule="auto"/>
              <w:rPr>
                <w:rFonts w:ascii="Arial" w:eastAsia="Times New Roman" w:hAnsi="Arial" w:cs="Arial"/>
                <w:sz w:val="20"/>
                <w:szCs w:val="20"/>
                <w:lang/>
              </w:rPr>
            </w:pPr>
          </w:p>
        </w:tc>
        <w:tc>
          <w:tcPr>
            <w:tcW w:w="1454" w:type="dxa"/>
            <w:tcBorders>
              <w:top w:val="nil"/>
              <w:left w:val="nil"/>
              <w:bottom w:val="nil"/>
              <w:right w:val="nil"/>
            </w:tcBorders>
            <w:noWrap/>
            <w:vAlign w:val="bottom"/>
            <w:hideMark/>
          </w:tcPr>
          <w:p w14:paraId="2442C5F3" w14:textId="77777777" w:rsidR="00176D30" w:rsidRPr="007A6A38" w:rsidRDefault="00176D30" w:rsidP="00176D30">
            <w:pPr>
              <w:spacing w:after="0" w:line="240" w:lineRule="auto"/>
              <w:rPr>
                <w:rFonts w:ascii="Arial" w:eastAsia="Times New Roman" w:hAnsi="Arial" w:cs="Arial"/>
                <w:sz w:val="20"/>
                <w:szCs w:val="20"/>
                <w:lang/>
              </w:rPr>
            </w:pPr>
          </w:p>
        </w:tc>
        <w:tc>
          <w:tcPr>
            <w:tcW w:w="1845" w:type="dxa"/>
            <w:tcBorders>
              <w:top w:val="nil"/>
              <w:left w:val="nil"/>
              <w:bottom w:val="nil"/>
              <w:right w:val="nil"/>
            </w:tcBorders>
            <w:noWrap/>
            <w:vAlign w:val="bottom"/>
            <w:hideMark/>
          </w:tcPr>
          <w:p w14:paraId="30B0C349" w14:textId="77777777" w:rsidR="00176D30" w:rsidRPr="007A6A38" w:rsidRDefault="00176D30" w:rsidP="00176D30">
            <w:pPr>
              <w:spacing w:after="0" w:line="240" w:lineRule="auto"/>
              <w:rPr>
                <w:rFonts w:ascii="Arial" w:eastAsia="Times New Roman" w:hAnsi="Arial" w:cs="Arial"/>
                <w:sz w:val="20"/>
                <w:szCs w:val="20"/>
                <w:lang/>
              </w:rPr>
            </w:pPr>
          </w:p>
        </w:tc>
        <w:tc>
          <w:tcPr>
            <w:tcW w:w="1495" w:type="dxa"/>
            <w:tcBorders>
              <w:top w:val="nil"/>
              <w:left w:val="nil"/>
              <w:bottom w:val="nil"/>
              <w:right w:val="single" w:sz="4" w:space="0" w:color="000000"/>
            </w:tcBorders>
            <w:noWrap/>
            <w:vAlign w:val="bottom"/>
            <w:hideMark/>
          </w:tcPr>
          <w:p w14:paraId="0840905B" w14:textId="77777777" w:rsidR="00176D30" w:rsidRPr="007A6A38" w:rsidRDefault="00176D30" w:rsidP="00176D30">
            <w:pPr>
              <w:spacing w:after="0" w:line="240" w:lineRule="auto"/>
              <w:rPr>
                <w:rFonts w:ascii="Arial" w:eastAsia="Times New Roman" w:hAnsi="Arial" w:cs="Arial"/>
                <w:sz w:val="20"/>
                <w:szCs w:val="20"/>
                <w:lang/>
              </w:rPr>
            </w:pPr>
          </w:p>
        </w:tc>
      </w:tr>
      <w:tr w:rsidR="00176D30" w:rsidRPr="007A6A38" w14:paraId="6CE9910E" w14:textId="77777777" w:rsidTr="00176D30">
        <w:trPr>
          <w:trHeight w:val="300"/>
        </w:trPr>
        <w:tc>
          <w:tcPr>
            <w:tcW w:w="2159" w:type="dxa"/>
            <w:tcBorders>
              <w:top w:val="single" w:sz="4" w:space="0" w:color="000000"/>
              <w:left w:val="single" w:sz="4" w:space="0" w:color="000000"/>
              <w:bottom w:val="single" w:sz="4" w:space="0" w:color="000000"/>
              <w:right w:val="nil"/>
            </w:tcBorders>
            <w:shd w:val="clear" w:color="000000" w:fill="9BC2E6"/>
            <w:noWrap/>
            <w:vAlign w:val="bottom"/>
            <w:hideMark/>
          </w:tcPr>
          <w:p w14:paraId="6EE844ED"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Totaal</w:t>
            </w:r>
          </w:p>
        </w:tc>
        <w:tc>
          <w:tcPr>
            <w:tcW w:w="1454" w:type="dxa"/>
            <w:tcBorders>
              <w:top w:val="single" w:sz="4" w:space="0" w:color="000000"/>
              <w:left w:val="nil"/>
              <w:bottom w:val="single" w:sz="4" w:space="0" w:color="000000"/>
              <w:right w:val="nil"/>
            </w:tcBorders>
            <w:shd w:val="clear" w:color="000000" w:fill="9BC2E6"/>
            <w:noWrap/>
            <w:vAlign w:val="bottom"/>
            <w:hideMark/>
          </w:tcPr>
          <w:p w14:paraId="5FA9245E"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€ 350.680,54 </w:t>
            </w:r>
          </w:p>
        </w:tc>
        <w:tc>
          <w:tcPr>
            <w:tcW w:w="1845" w:type="dxa"/>
            <w:tcBorders>
              <w:top w:val="single" w:sz="4" w:space="0" w:color="000000"/>
              <w:left w:val="nil"/>
              <w:bottom w:val="single" w:sz="4" w:space="0" w:color="000000"/>
              <w:right w:val="nil"/>
            </w:tcBorders>
            <w:shd w:val="clear" w:color="000000" w:fill="9BC2E6"/>
            <w:noWrap/>
            <w:vAlign w:val="bottom"/>
            <w:hideMark/>
          </w:tcPr>
          <w:p w14:paraId="76E5161E"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Totaal</w:t>
            </w:r>
          </w:p>
        </w:tc>
        <w:tc>
          <w:tcPr>
            <w:tcW w:w="1495" w:type="dxa"/>
            <w:tcBorders>
              <w:top w:val="single" w:sz="4" w:space="0" w:color="000000"/>
              <w:left w:val="nil"/>
              <w:bottom w:val="single" w:sz="4" w:space="0" w:color="000000"/>
              <w:right w:val="single" w:sz="4" w:space="0" w:color="000000"/>
            </w:tcBorders>
            <w:shd w:val="clear" w:color="000000" w:fill="9BC2E6"/>
            <w:noWrap/>
            <w:vAlign w:val="bottom"/>
            <w:hideMark/>
          </w:tcPr>
          <w:p w14:paraId="4D8E7349"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€ 350.680,54 </w:t>
            </w:r>
          </w:p>
        </w:tc>
      </w:tr>
    </w:tbl>
    <w:p w14:paraId="684BC378" w14:textId="2738714E" w:rsidR="00176D30" w:rsidRPr="007A6A38" w:rsidRDefault="00176D30" w:rsidP="007126AF">
      <w:pPr>
        <w:rPr>
          <w:rFonts w:ascii="Arial" w:hAnsi="Arial" w:cs="Arial"/>
        </w:rPr>
      </w:pPr>
      <w:r w:rsidRPr="007A6A38">
        <w:rPr>
          <w:rFonts w:ascii="Arial" w:hAnsi="Arial" w:cs="Arial"/>
        </w:rPr>
        <w:t>Tabel 4: balans aan begin van boekjaar 2021</w:t>
      </w:r>
    </w:p>
    <w:tbl>
      <w:tblPr>
        <w:tblW w:w="6890" w:type="dxa"/>
        <w:tblCellMar>
          <w:top w:w="15" w:type="dxa"/>
          <w:bottom w:w="15" w:type="dxa"/>
        </w:tblCellMar>
        <w:tblLook w:val="04A0" w:firstRow="1" w:lastRow="0" w:firstColumn="1" w:lastColumn="0" w:noHBand="0" w:noVBand="1"/>
      </w:tblPr>
      <w:tblGrid>
        <w:gridCol w:w="2104"/>
        <w:gridCol w:w="1416"/>
        <w:gridCol w:w="1966"/>
        <w:gridCol w:w="1404"/>
      </w:tblGrid>
      <w:tr w:rsidR="00176D30" w:rsidRPr="007A6A38" w14:paraId="72192D14" w14:textId="77777777" w:rsidTr="00176D30">
        <w:trPr>
          <w:trHeight w:val="300"/>
        </w:trPr>
        <w:tc>
          <w:tcPr>
            <w:tcW w:w="6890" w:type="dxa"/>
            <w:gridSpan w:val="4"/>
            <w:tcBorders>
              <w:top w:val="single" w:sz="4" w:space="0" w:color="000000"/>
              <w:left w:val="single" w:sz="4" w:space="0" w:color="000000"/>
              <w:bottom w:val="single" w:sz="4" w:space="0" w:color="000000"/>
              <w:right w:val="nil"/>
            </w:tcBorders>
            <w:shd w:val="clear" w:color="000000" w:fill="5B9BD5"/>
            <w:noWrap/>
            <w:vAlign w:val="bottom"/>
            <w:hideMark/>
          </w:tcPr>
          <w:p w14:paraId="62FBD4A2" w14:textId="77777777" w:rsidR="00176D30" w:rsidRPr="007A6A38" w:rsidRDefault="00176D30" w:rsidP="00176D30">
            <w:pPr>
              <w:spacing w:after="0" w:line="240" w:lineRule="auto"/>
              <w:jc w:val="center"/>
              <w:rPr>
                <w:rFonts w:ascii="Arial" w:eastAsia="Times New Roman" w:hAnsi="Arial" w:cs="Arial"/>
                <w:color w:val="FFFFFF"/>
                <w:lang/>
              </w:rPr>
            </w:pPr>
            <w:r w:rsidRPr="007A6A38">
              <w:rPr>
                <w:rFonts w:ascii="Arial" w:eastAsia="Times New Roman" w:hAnsi="Arial" w:cs="Arial"/>
                <w:color w:val="FFFFFF"/>
                <w:lang/>
              </w:rPr>
              <w:t>Balans 31-12-2021</w:t>
            </w:r>
          </w:p>
        </w:tc>
      </w:tr>
      <w:tr w:rsidR="00176D30" w:rsidRPr="007A6A38" w14:paraId="30A11182" w14:textId="77777777" w:rsidTr="00176D30">
        <w:trPr>
          <w:trHeight w:val="300"/>
        </w:trPr>
        <w:tc>
          <w:tcPr>
            <w:tcW w:w="3520" w:type="dxa"/>
            <w:gridSpan w:val="2"/>
            <w:tcBorders>
              <w:top w:val="single" w:sz="4" w:space="0" w:color="000000"/>
              <w:left w:val="single" w:sz="4" w:space="0" w:color="000000"/>
              <w:bottom w:val="single" w:sz="4" w:space="0" w:color="000000"/>
              <w:right w:val="nil"/>
            </w:tcBorders>
            <w:shd w:val="clear" w:color="000000" w:fill="5B9BD5"/>
            <w:noWrap/>
            <w:vAlign w:val="bottom"/>
            <w:hideMark/>
          </w:tcPr>
          <w:p w14:paraId="4AE35D7D" w14:textId="77777777" w:rsidR="00176D30" w:rsidRPr="007A6A38" w:rsidRDefault="00176D30" w:rsidP="00176D30">
            <w:pPr>
              <w:spacing w:after="0" w:line="240" w:lineRule="auto"/>
              <w:jc w:val="center"/>
              <w:rPr>
                <w:rFonts w:ascii="Arial" w:eastAsia="Times New Roman" w:hAnsi="Arial" w:cs="Arial"/>
                <w:color w:val="FFFFFF"/>
                <w:lang/>
              </w:rPr>
            </w:pPr>
            <w:r w:rsidRPr="007A6A38">
              <w:rPr>
                <w:rFonts w:ascii="Arial" w:eastAsia="Times New Roman" w:hAnsi="Arial" w:cs="Arial"/>
                <w:color w:val="FFFFFF"/>
                <w:lang/>
              </w:rPr>
              <w:t>Activa</w:t>
            </w:r>
          </w:p>
        </w:tc>
        <w:tc>
          <w:tcPr>
            <w:tcW w:w="3370" w:type="dxa"/>
            <w:gridSpan w:val="2"/>
            <w:tcBorders>
              <w:top w:val="single" w:sz="4" w:space="0" w:color="000000"/>
              <w:left w:val="single" w:sz="4" w:space="0" w:color="000000"/>
              <w:bottom w:val="single" w:sz="4" w:space="0" w:color="000000"/>
              <w:right w:val="nil"/>
            </w:tcBorders>
            <w:shd w:val="clear" w:color="000000" w:fill="5B9BD5"/>
            <w:noWrap/>
            <w:vAlign w:val="bottom"/>
            <w:hideMark/>
          </w:tcPr>
          <w:p w14:paraId="0F865CC1" w14:textId="77777777" w:rsidR="00176D30" w:rsidRPr="007A6A38" w:rsidRDefault="00176D30" w:rsidP="00176D30">
            <w:pPr>
              <w:spacing w:after="0" w:line="240" w:lineRule="auto"/>
              <w:jc w:val="center"/>
              <w:rPr>
                <w:rFonts w:ascii="Arial" w:eastAsia="Times New Roman" w:hAnsi="Arial" w:cs="Arial"/>
                <w:color w:val="FFFFFF"/>
                <w:lang/>
              </w:rPr>
            </w:pPr>
            <w:r w:rsidRPr="007A6A38">
              <w:rPr>
                <w:rFonts w:ascii="Arial" w:eastAsia="Times New Roman" w:hAnsi="Arial" w:cs="Arial"/>
                <w:color w:val="FFFFFF"/>
                <w:lang/>
              </w:rPr>
              <w:t>Passiva</w:t>
            </w:r>
          </w:p>
        </w:tc>
      </w:tr>
      <w:tr w:rsidR="00176D30" w:rsidRPr="007A6A38" w14:paraId="36273968" w14:textId="77777777" w:rsidTr="00176D30">
        <w:trPr>
          <w:trHeight w:val="300"/>
        </w:trPr>
        <w:tc>
          <w:tcPr>
            <w:tcW w:w="2104" w:type="dxa"/>
            <w:tcBorders>
              <w:top w:val="single" w:sz="4" w:space="0" w:color="000000"/>
              <w:left w:val="single" w:sz="4" w:space="0" w:color="000000"/>
              <w:bottom w:val="nil"/>
              <w:right w:val="nil"/>
            </w:tcBorders>
            <w:shd w:val="clear" w:color="000000" w:fill="DDEBF7"/>
            <w:noWrap/>
            <w:vAlign w:val="bottom"/>
            <w:hideMark/>
          </w:tcPr>
          <w:p w14:paraId="2E298750"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Debiteuren</w:t>
            </w:r>
          </w:p>
        </w:tc>
        <w:tc>
          <w:tcPr>
            <w:tcW w:w="1416" w:type="dxa"/>
            <w:tcBorders>
              <w:top w:val="single" w:sz="4" w:space="0" w:color="000000"/>
              <w:left w:val="nil"/>
              <w:bottom w:val="nil"/>
              <w:right w:val="nil"/>
            </w:tcBorders>
            <w:shd w:val="clear" w:color="000000" w:fill="DDEBF7"/>
            <w:noWrap/>
            <w:vAlign w:val="bottom"/>
            <w:hideMark/>
          </w:tcPr>
          <w:p w14:paraId="0A38CECC"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   </w:t>
            </w:r>
          </w:p>
        </w:tc>
        <w:tc>
          <w:tcPr>
            <w:tcW w:w="1966" w:type="dxa"/>
            <w:tcBorders>
              <w:top w:val="single" w:sz="4" w:space="0" w:color="000000"/>
              <w:left w:val="single" w:sz="4" w:space="0" w:color="000000"/>
              <w:bottom w:val="nil"/>
              <w:right w:val="nil"/>
            </w:tcBorders>
            <w:shd w:val="clear" w:color="000000" w:fill="DDEBF7"/>
            <w:noWrap/>
            <w:vAlign w:val="bottom"/>
            <w:hideMark/>
          </w:tcPr>
          <w:p w14:paraId="40622D91"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Eigen vermogen</w:t>
            </w:r>
          </w:p>
        </w:tc>
        <w:tc>
          <w:tcPr>
            <w:tcW w:w="1404" w:type="dxa"/>
            <w:tcBorders>
              <w:top w:val="single" w:sz="4" w:space="0" w:color="000000"/>
              <w:left w:val="nil"/>
              <w:bottom w:val="nil"/>
              <w:right w:val="single" w:sz="4" w:space="0" w:color="000000"/>
            </w:tcBorders>
            <w:shd w:val="clear" w:color="000000" w:fill="DDEBF7"/>
            <w:noWrap/>
            <w:vAlign w:val="bottom"/>
            <w:hideMark/>
          </w:tcPr>
          <w:p w14:paraId="117AFC21"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€ 10.000,00 </w:t>
            </w:r>
          </w:p>
        </w:tc>
      </w:tr>
      <w:tr w:rsidR="00176D30" w:rsidRPr="007A6A38" w14:paraId="1831D842" w14:textId="77777777" w:rsidTr="00176D30">
        <w:trPr>
          <w:trHeight w:val="300"/>
        </w:trPr>
        <w:tc>
          <w:tcPr>
            <w:tcW w:w="2104" w:type="dxa"/>
            <w:tcBorders>
              <w:top w:val="nil"/>
              <w:left w:val="single" w:sz="4" w:space="0" w:color="000000"/>
              <w:bottom w:val="nil"/>
              <w:right w:val="nil"/>
            </w:tcBorders>
            <w:shd w:val="clear" w:color="000000" w:fill="BDD7EE"/>
            <w:noWrap/>
            <w:vAlign w:val="bottom"/>
            <w:hideMark/>
          </w:tcPr>
          <w:p w14:paraId="19D22632"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Bankrekening</w:t>
            </w:r>
          </w:p>
        </w:tc>
        <w:tc>
          <w:tcPr>
            <w:tcW w:w="1416" w:type="dxa"/>
            <w:tcBorders>
              <w:top w:val="nil"/>
              <w:left w:val="nil"/>
              <w:bottom w:val="nil"/>
              <w:right w:val="nil"/>
            </w:tcBorders>
            <w:shd w:val="clear" w:color="000000" w:fill="BDD7EE"/>
            <w:noWrap/>
            <w:vAlign w:val="bottom"/>
            <w:hideMark/>
          </w:tcPr>
          <w:p w14:paraId="2E1016B8"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€ 462.920,09 </w:t>
            </w:r>
          </w:p>
        </w:tc>
        <w:tc>
          <w:tcPr>
            <w:tcW w:w="1966" w:type="dxa"/>
            <w:tcBorders>
              <w:top w:val="nil"/>
              <w:left w:val="single" w:sz="4" w:space="0" w:color="000000"/>
              <w:bottom w:val="nil"/>
              <w:right w:val="nil"/>
            </w:tcBorders>
            <w:shd w:val="clear" w:color="000000" w:fill="BDD7EE"/>
            <w:noWrap/>
            <w:vAlign w:val="bottom"/>
            <w:hideMark/>
          </w:tcPr>
          <w:p w14:paraId="3A44606B"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Crediteuren</w:t>
            </w:r>
          </w:p>
        </w:tc>
        <w:tc>
          <w:tcPr>
            <w:tcW w:w="1404" w:type="dxa"/>
            <w:tcBorders>
              <w:top w:val="nil"/>
              <w:left w:val="nil"/>
              <w:bottom w:val="nil"/>
              <w:right w:val="single" w:sz="4" w:space="0" w:color="000000"/>
            </w:tcBorders>
            <w:shd w:val="clear" w:color="000000" w:fill="BDD7EE"/>
            <w:noWrap/>
            <w:vAlign w:val="bottom"/>
            <w:hideMark/>
          </w:tcPr>
          <w:p w14:paraId="6C33BEF6"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€ 38.630,65 </w:t>
            </w:r>
          </w:p>
        </w:tc>
      </w:tr>
      <w:tr w:rsidR="00176D30" w:rsidRPr="007A6A38" w14:paraId="7195644B" w14:textId="77777777" w:rsidTr="00176D30">
        <w:trPr>
          <w:trHeight w:val="300"/>
        </w:trPr>
        <w:tc>
          <w:tcPr>
            <w:tcW w:w="2104" w:type="dxa"/>
            <w:tcBorders>
              <w:top w:val="nil"/>
              <w:left w:val="single" w:sz="4" w:space="0" w:color="000000"/>
              <w:bottom w:val="single" w:sz="4" w:space="0" w:color="000000"/>
              <w:right w:val="nil"/>
            </w:tcBorders>
            <w:shd w:val="clear" w:color="000000" w:fill="DDEBF7"/>
            <w:noWrap/>
            <w:vAlign w:val="bottom"/>
            <w:hideMark/>
          </w:tcPr>
          <w:p w14:paraId="4B421D3D"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Triodos Foundation</w:t>
            </w:r>
          </w:p>
        </w:tc>
        <w:tc>
          <w:tcPr>
            <w:tcW w:w="1416" w:type="dxa"/>
            <w:tcBorders>
              <w:top w:val="nil"/>
              <w:left w:val="nil"/>
              <w:bottom w:val="single" w:sz="4" w:space="0" w:color="000000"/>
              <w:right w:val="nil"/>
            </w:tcBorders>
            <w:shd w:val="clear" w:color="000000" w:fill="DDEBF7"/>
            <w:noWrap/>
            <w:vAlign w:val="bottom"/>
            <w:hideMark/>
          </w:tcPr>
          <w:p w14:paraId="42688F04"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€ 11.000,00 </w:t>
            </w:r>
          </w:p>
        </w:tc>
        <w:tc>
          <w:tcPr>
            <w:tcW w:w="1966" w:type="dxa"/>
            <w:tcBorders>
              <w:top w:val="nil"/>
              <w:left w:val="single" w:sz="4" w:space="0" w:color="000000"/>
              <w:bottom w:val="single" w:sz="4" w:space="0" w:color="000000"/>
              <w:right w:val="nil"/>
            </w:tcBorders>
            <w:shd w:val="clear" w:color="000000" w:fill="DDEBF7"/>
            <w:noWrap/>
            <w:vAlign w:val="bottom"/>
            <w:hideMark/>
          </w:tcPr>
          <w:p w14:paraId="40436ED6"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Reservering Fonds</w:t>
            </w:r>
          </w:p>
        </w:tc>
        <w:tc>
          <w:tcPr>
            <w:tcW w:w="1404" w:type="dxa"/>
            <w:tcBorders>
              <w:top w:val="single" w:sz="4" w:space="0" w:color="000000"/>
              <w:left w:val="nil"/>
              <w:bottom w:val="nil"/>
              <w:right w:val="single" w:sz="4" w:space="0" w:color="000000"/>
            </w:tcBorders>
            <w:shd w:val="clear" w:color="000000" w:fill="DDEBF7"/>
            <w:noWrap/>
            <w:vAlign w:val="bottom"/>
            <w:hideMark/>
          </w:tcPr>
          <w:p w14:paraId="75FFCE2C"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€ 425.289,44 </w:t>
            </w:r>
          </w:p>
        </w:tc>
      </w:tr>
      <w:tr w:rsidR="00176D30" w:rsidRPr="007A6A38" w14:paraId="0B70DF5E" w14:textId="77777777" w:rsidTr="00176D30">
        <w:trPr>
          <w:trHeight w:val="300"/>
        </w:trPr>
        <w:tc>
          <w:tcPr>
            <w:tcW w:w="2104" w:type="dxa"/>
            <w:tcBorders>
              <w:top w:val="nil"/>
              <w:left w:val="single" w:sz="4" w:space="0" w:color="000000"/>
              <w:bottom w:val="nil"/>
              <w:right w:val="nil"/>
            </w:tcBorders>
            <w:noWrap/>
            <w:vAlign w:val="bottom"/>
            <w:hideMark/>
          </w:tcPr>
          <w:p w14:paraId="0B358A42" w14:textId="77777777" w:rsidR="00176D30" w:rsidRPr="007A6A38" w:rsidRDefault="00176D30" w:rsidP="00176D30">
            <w:pPr>
              <w:spacing w:after="0" w:line="240" w:lineRule="auto"/>
              <w:jc w:val="right"/>
              <w:rPr>
                <w:rFonts w:ascii="Arial" w:eastAsia="Times New Roman" w:hAnsi="Arial" w:cs="Arial"/>
                <w:color w:val="000000"/>
                <w:lang/>
              </w:rPr>
            </w:pPr>
          </w:p>
        </w:tc>
        <w:tc>
          <w:tcPr>
            <w:tcW w:w="1416" w:type="dxa"/>
            <w:tcBorders>
              <w:top w:val="nil"/>
              <w:left w:val="nil"/>
              <w:bottom w:val="nil"/>
              <w:right w:val="nil"/>
            </w:tcBorders>
            <w:noWrap/>
            <w:vAlign w:val="bottom"/>
            <w:hideMark/>
          </w:tcPr>
          <w:p w14:paraId="2005C6F1" w14:textId="77777777" w:rsidR="00176D30" w:rsidRPr="007A6A38" w:rsidRDefault="00176D30" w:rsidP="00176D30">
            <w:pPr>
              <w:spacing w:after="0" w:line="240" w:lineRule="auto"/>
              <w:rPr>
                <w:rFonts w:ascii="Arial" w:eastAsia="Times New Roman" w:hAnsi="Arial" w:cs="Arial"/>
                <w:sz w:val="20"/>
                <w:szCs w:val="20"/>
                <w:lang/>
              </w:rPr>
            </w:pPr>
          </w:p>
        </w:tc>
        <w:tc>
          <w:tcPr>
            <w:tcW w:w="1966" w:type="dxa"/>
            <w:tcBorders>
              <w:top w:val="nil"/>
              <w:left w:val="nil"/>
              <w:bottom w:val="nil"/>
              <w:right w:val="nil"/>
            </w:tcBorders>
            <w:noWrap/>
            <w:vAlign w:val="bottom"/>
            <w:hideMark/>
          </w:tcPr>
          <w:p w14:paraId="18ADD189" w14:textId="77777777" w:rsidR="00176D30" w:rsidRPr="007A6A38" w:rsidRDefault="00176D30" w:rsidP="00176D30">
            <w:pPr>
              <w:spacing w:after="0" w:line="240" w:lineRule="auto"/>
              <w:rPr>
                <w:rFonts w:ascii="Arial" w:eastAsia="Times New Roman" w:hAnsi="Arial" w:cs="Arial"/>
                <w:sz w:val="20"/>
                <w:szCs w:val="20"/>
                <w:lang/>
              </w:rPr>
            </w:pPr>
          </w:p>
        </w:tc>
        <w:tc>
          <w:tcPr>
            <w:tcW w:w="1404" w:type="dxa"/>
            <w:tcBorders>
              <w:top w:val="nil"/>
              <w:left w:val="nil"/>
              <w:bottom w:val="nil"/>
              <w:right w:val="single" w:sz="4" w:space="0" w:color="000000"/>
            </w:tcBorders>
            <w:noWrap/>
            <w:vAlign w:val="bottom"/>
            <w:hideMark/>
          </w:tcPr>
          <w:p w14:paraId="5F4C4145" w14:textId="77777777" w:rsidR="00176D30" w:rsidRPr="007A6A38" w:rsidRDefault="00176D30" w:rsidP="00176D30">
            <w:pPr>
              <w:spacing w:after="0" w:line="240" w:lineRule="auto"/>
              <w:rPr>
                <w:rFonts w:ascii="Arial" w:eastAsia="Times New Roman" w:hAnsi="Arial" w:cs="Arial"/>
                <w:sz w:val="20"/>
                <w:szCs w:val="20"/>
                <w:lang/>
              </w:rPr>
            </w:pPr>
          </w:p>
        </w:tc>
      </w:tr>
      <w:tr w:rsidR="00176D30" w:rsidRPr="007A6A38" w14:paraId="0CC3D9FD" w14:textId="77777777" w:rsidTr="00176D30">
        <w:trPr>
          <w:trHeight w:val="300"/>
        </w:trPr>
        <w:tc>
          <w:tcPr>
            <w:tcW w:w="2104" w:type="dxa"/>
            <w:tcBorders>
              <w:top w:val="single" w:sz="4" w:space="0" w:color="000000"/>
              <w:left w:val="single" w:sz="4" w:space="0" w:color="000000"/>
              <w:bottom w:val="single" w:sz="4" w:space="0" w:color="000000"/>
              <w:right w:val="nil"/>
            </w:tcBorders>
            <w:shd w:val="clear" w:color="000000" w:fill="9BC2E6"/>
            <w:noWrap/>
            <w:vAlign w:val="bottom"/>
            <w:hideMark/>
          </w:tcPr>
          <w:p w14:paraId="0435D0D3"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Totaal</w:t>
            </w:r>
          </w:p>
        </w:tc>
        <w:tc>
          <w:tcPr>
            <w:tcW w:w="1416" w:type="dxa"/>
            <w:tcBorders>
              <w:top w:val="single" w:sz="4" w:space="0" w:color="000000"/>
              <w:left w:val="nil"/>
              <w:bottom w:val="single" w:sz="4" w:space="0" w:color="000000"/>
              <w:right w:val="nil"/>
            </w:tcBorders>
            <w:shd w:val="clear" w:color="000000" w:fill="9BC2E6"/>
            <w:noWrap/>
            <w:vAlign w:val="bottom"/>
            <w:hideMark/>
          </w:tcPr>
          <w:p w14:paraId="1F98E08F"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€ 473.920,09 </w:t>
            </w:r>
          </w:p>
        </w:tc>
        <w:tc>
          <w:tcPr>
            <w:tcW w:w="1966" w:type="dxa"/>
            <w:tcBorders>
              <w:top w:val="single" w:sz="4" w:space="0" w:color="000000"/>
              <w:left w:val="nil"/>
              <w:bottom w:val="single" w:sz="4" w:space="0" w:color="000000"/>
              <w:right w:val="nil"/>
            </w:tcBorders>
            <w:shd w:val="clear" w:color="000000" w:fill="9BC2E6"/>
            <w:noWrap/>
            <w:vAlign w:val="bottom"/>
            <w:hideMark/>
          </w:tcPr>
          <w:p w14:paraId="46EB8060" w14:textId="77777777" w:rsidR="00176D30" w:rsidRPr="007A6A38" w:rsidRDefault="00176D30" w:rsidP="00176D30">
            <w:pPr>
              <w:spacing w:after="0" w:line="240" w:lineRule="auto"/>
              <w:rPr>
                <w:rFonts w:ascii="Arial" w:eastAsia="Times New Roman" w:hAnsi="Arial" w:cs="Arial"/>
                <w:color w:val="000000"/>
                <w:lang/>
              </w:rPr>
            </w:pPr>
            <w:r w:rsidRPr="007A6A38">
              <w:rPr>
                <w:rFonts w:ascii="Arial" w:eastAsia="Times New Roman" w:hAnsi="Arial" w:cs="Arial"/>
                <w:color w:val="000000"/>
                <w:lang/>
              </w:rPr>
              <w:t>Totaal</w:t>
            </w:r>
          </w:p>
        </w:tc>
        <w:tc>
          <w:tcPr>
            <w:tcW w:w="1404" w:type="dxa"/>
            <w:tcBorders>
              <w:top w:val="single" w:sz="4" w:space="0" w:color="000000"/>
              <w:left w:val="nil"/>
              <w:bottom w:val="single" w:sz="4" w:space="0" w:color="000000"/>
              <w:right w:val="single" w:sz="4" w:space="0" w:color="000000"/>
            </w:tcBorders>
            <w:shd w:val="clear" w:color="000000" w:fill="9BC2E6"/>
            <w:noWrap/>
            <w:vAlign w:val="bottom"/>
            <w:hideMark/>
          </w:tcPr>
          <w:p w14:paraId="53A8C614" w14:textId="77777777" w:rsidR="00176D30" w:rsidRPr="007A6A38" w:rsidRDefault="00176D30" w:rsidP="00176D30">
            <w:pPr>
              <w:spacing w:after="0" w:line="240" w:lineRule="auto"/>
              <w:jc w:val="right"/>
              <w:rPr>
                <w:rFonts w:ascii="Arial" w:eastAsia="Times New Roman" w:hAnsi="Arial" w:cs="Arial"/>
                <w:color w:val="000000"/>
                <w:lang/>
              </w:rPr>
            </w:pPr>
            <w:r w:rsidRPr="007A6A38">
              <w:rPr>
                <w:rFonts w:ascii="Arial" w:eastAsia="Times New Roman" w:hAnsi="Arial" w:cs="Arial"/>
                <w:color w:val="000000"/>
                <w:lang/>
              </w:rPr>
              <w:t xml:space="preserve">€ 473.920,09 </w:t>
            </w:r>
          </w:p>
        </w:tc>
      </w:tr>
    </w:tbl>
    <w:p w14:paraId="3B5F947B" w14:textId="79D816D5" w:rsidR="00176D30" w:rsidRPr="007A6A38" w:rsidRDefault="00176D30" w:rsidP="007126AF">
      <w:pPr>
        <w:rPr>
          <w:rFonts w:ascii="Arial" w:hAnsi="Arial" w:cs="Arial"/>
        </w:rPr>
      </w:pPr>
      <w:r w:rsidRPr="007A6A38">
        <w:rPr>
          <w:rFonts w:ascii="Arial" w:hAnsi="Arial" w:cs="Arial"/>
        </w:rPr>
        <w:t>Tabel 5: balans aan eind van boekjaar 2021</w:t>
      </w:r>
    </w:p>
    <w:sectPr w:rsidR="00176D30" w:rsidRPr="007A6A38" w:rsidSect="007A6A3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1213" w14:textId="77777777" w:rsidR="00EC30BC" w:rsidRDefault="00EC30BC" w:rsidP="007A6A38">
      <w:pPr>
        <w:spacing w:after="0" w:line="240" w:lineRule="auto"/>
      </w:pPr>
      <w:r>
        <w:separator/>
      </w:r>
    </w:p>
  </w:endnote>
  <w:endnote w:type="continuationSeparator" w:id="0">
    <w:p w14:paraId="7E5AEA26" w14:textId="77777777" w:rsidR="00EC30BC" w:rsidRDefault="00EC30BC" w:rsidP="007A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4072"/>
      <w:docPartObj>
        <w:docPartGallery w:val="Page Numbers (Bottom of Page)"/>
        <w:docPartUnique/>
      </w:docPartObj>
    </w:sdtPr>
    <w:sdtContent>
      <w:p w14:paraId="3DCBFAE2" w14:textId="0DD30B4D" w:rsidR="007A6A38" w:rsidRDefault="007A6A38">
        <w:pPr>
          <w:pStyle w:val="Footer"/>
          <w:jc w:val="right"/>
        </w:pPr>
        <w:r>
          <w:fldChar w:fldCharType="begin"/>
        </w:r>
        <w:r>
          <w:instrText>PAGE   \* MERGEFORMAT</w:instrText>
        </w:r>
        <w:r>
          <w:fldChar w:fldCharType="separate"/>
        </w:r>
        <w:r>
          <w:rPr>
            <w:lang w:val="en-GB"/>
          </w:rPr>
          <w:t>2</w:t>
        </w:r>
        <w:r>
          <w:fldChar w:fldCharType="end"/>
        </w:r>
      </w:p>
    </w:sdtContent>
  </w:sdt>
  <w:p w14:paraId="17225646" w14:textId="77777777" w:rsidR="007A6A38" w:rsidRDefault="007A6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835" w14:textId="77777777" w:rsidR="00EC30BC" w:rsidRDefault="00EC30BC" w:rsidP="007A6A38">
      <w:pPr>
        <w:spacing w:after="0" w:line="240" w:lineRule="auto"/>
      </w:pPr>
      <w:r>
        <w:separator/>
      </w:r>
    </w:p>
  </w:footnote>
  <w:footnote w:type="continuationSeparator" w:id="0">
    <w:p w14:paraId="7793488F" w14:textId="77777777" w:rsidR="00EC30BC" w:rsidRDefault="00EC30BC" w:rsidP="007A6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46"/>
    <w:rsid w:val="0007734C"/>
    <w:rsid w:val="00176D30"/>
    <w:rsid w:val="00245269"/>
    <w:rsid w:val="00491D46"/>
    <w:rsid w:val="007126AF"/>
    <w:rsid w:val="00725C77"/>
    <w:rsid w:val="007A6A38"/>
    <w:rsid w:val="008406A8"/>
    <w:rsid w:val="008706B4"/>
    <w:rsid w:val="00A66694"/>
    <w:rsid w:val="00CF6BB7"/>
    <w:rsid w:val="00EC30BC"/>
    <w:rsid w:val="00F95B53"/>
    <w:rsid w:val="10679FAF"/>
    <w:rsid w:val="2589E030"/>
    <w:rsid w:val="481692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008B9"/>
  <w15:chartTrackingRefBased/>
  <w15:docId w15:val="{FC445658-D153-4019-9B45-11812F32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34C"/>
    <w:pPr>
      <w:keepNext/>
      <w:keepLines/>
      <w:spacing w:before="240" w:after="0"/>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07734C"/>
    <w:pPr>
      <w:keepNext/>
      <w:keepLines/>
      <w:spacing w:before="40" w:after="0"/>
      <w:outlineLvl w:val="1"/>
    </w:pPr>
    <w:rPr>
      <w:rFonts w:ascii="Arial" w:eastAsiaTheme="majorEastAsia" w:hAnsi="Arial" w:cs="Arial"/>
      <w:b/>
      <w:bCs/>
      <w:sz w:val="28"/>
      <w:szCs w:val="28"/>
    </w:rPr>
  </w:style>
  <w:style w:type="paragraph" w:styleId="Heading3">
    <w:name w:val="heading 3"/>
    <w:basedOn w:val="Normal"/>
    <w:next w:val="Normal"/>
    <w:link w:val="Heading3Char"/>
    <w:uiPriority w:val="9"/>
    <w:unhideWhenUsed/>
    <w:qFormat/>
    <w:rsid w:val="0007734C"/>
    <w:pPr>
      <w:keepNext/>
      <w:keepLines/>
      <w:spacing w:before="40" w:after="0"/>
      <w:outlineLvl w:val="2"/>
    </w:pPr>
    <w:rPr>
      <w:rFonts w:ascii="Arial" w:eastAsiaTheme="majorEastAsia"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0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6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734C"/>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07734C"/>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07734C"/>
    <w:rPr>
      <w:rFonts w:ascii="Arial" w:eastAsiaTheme="majorEastAsia" w:hAnsi="Arial" w:cs="Arial"/>
      <w:i/>
      <w:iCs/>
      <w:sz w:val="24"/>
      <w:szCs w:val="24"/>
    </w:rPr>
  </w:style>
  <w:style w:type="paragraph" w:styleId="Header">
    <w:name w:val="header"/>
    <w:basedOn w:val="Normal"/>
    <w:link w:val="HeaderChar"/>
    <w:uiPriority w:val="99"/>
    <w:unhideWhenUsed/>
    <w:rsid w:val="007A6A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6A38"/>
  </w:style>
  <w:style w:type="paragraph" w:styleId="Footer">
    <w:name w:val="footer"/>
    <w:basedOn w:val="Normal"/>
    <w:link w:val="FooterChar"/>
    <w:uiPriority w:val="99"/>
    <w:unhideWhenUsed/>
    <w:rsid w:val="007A6A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9699">
      <w:bodyDiv w:val="1"/>
      <w:marLeft w:val="0"/>
      <w:marRight w:val="0"/>
      <w:marTop w:val="0"/>
      <w:marBottom w:val="0"/>
      <w:divBdr>
        <w:top w:val="none" w:sz="0" w:space="0" w:color="auto"/>
        <w:left w:val="none" w:sz="0" w:space="0" w:color="auto"/>
        <w:bottom w:val="none" w:sz="0" w:space="0" w:color="auto"/>
        <w:right w:val="none" w:sz="0" w:space="0" w:color="auto"/>
      </w:divBdr>
    </w:div>
    <w:div w:id="387649530">
      <w:bodyDiv w:val="1"/>
      <w:marLeft w:val="0"/>
      <w:marRight w:val="0"/>
      <w:marTop w:val="0"/>
      <w:marBottom w:val="0"/>
      <w:divBdr>
        <w:top w:val="none" w:sz="0" w:space="0" w:color="auto"/>
        <w:left w:val="none" w:sz="0" w:space="0" w:color="auto"/>
        <w:bottom w:val="none" w:sz="0" w:space="0" w:color="auto"/>
        <w:right w:val="none" w:sz="0" w:space="0" w:color="auto"/>
      </w:divBdr>
      <w:divsChild>
        <w:div w:id="667025452">
          <w:marLeft w:val="0"/>
          <w:marRight w:val="0"/>
          <w:marTop w:val="0"/>
          <w:marBottom w:val="0"/>
          <w:divBdr>
            <w:top w:val="none" w:sz="0" w:space="0" w:color="auto"/>
            <w:left w:val="none" w:sz="0" w:space="0" w:color="auto"/>
            <w:bottom w:val="none" w:sz="0" w:space="0" w:color="auto"/>
            <w:right w:val="none" w:sz="0" w:space="0" w:color="auto"/>
          </w:divBdr>
        </w:div>
      </w:divsChild>
    </w:div>
    <w:div w:id="626155880">
      <w:bodyDiv w:val="1"/>
      <w:marLeft w:val="0"/>
      <w:marRight w:val="0"/>
      <w:marTop w:val="0"/>
      <w:marBottom w:val="0"/>
      <w:divBdr>
        <w:top w:val="none" w:sz="0" w:space="0" w:color="auto"/>
        <w:left w:val="none" w:sz="0" w:space="0" w:color="auto"/>
        <w:bottom w:val="none" w:sz="0" w:space="0" w:color="auto"/>
        <w:right w:val="none" w:sz="0" w:space="0" w:color="auto"/>
      </w:divBdr>
      <w:divsChild>
        <w:div w:id="639463983">
          <w:marLeft w:val="0"/>
          <w:marRight w:val="0"/>
          <w:marTop w:val="0"/>
          <w:marBottom w:val="0"/>
          <w:divBdr>
            <w:top w:val="none" w:sz="0" w:space="0" w:color="auto"/>
            <w:left w:val="none" w:sz="0" w:space="0" w:color="auto"/>
            <w:bottom w:val="none" w:sz="0" w:space="0" w:color="auto"/>
            <w:right w:val="none" w:sz="0" w:space="0" w:color="auto"/>
          </w:divBdr>
        </w:div>
      </w:divsChild>
    </w:div>
    <w:div w:id="721366572">
      <w:bodyDiv w:val="1"/>
      <w:marLeft w:val="0"/>
      <w:marRight w:val="0"/>
      <w:marTop w:val="0"/>
      <w:marBottom w:val="0"/>
      <w:divBdr>
        <w:top w:val="none" w:sz="0" w:space="0" w:color="auto"/>
        <w:left w:val="none" w:sz="0" w:space="0" w:color="auto"/>
        <w:bottom w:val="none" w:sz="0" w:space="0" w:color="auto"/>
        <w:right w:val="none" w:sz="0" w:space="0" w:color="auto"/>
      </w:divBdr>
    </w:div>
    <w:div w:id="926958568">
      <w:bodyDiv w:val="1"/>
      <w:marLeft w:val="0"/>
      <w:marRight w:val="0"/>
      <w:marTop w:val="0"/>
      <w:marBottom w:val="0"/>
      <w:divBdr>
        <w:top w:val="none" w:sz="0" w:space="0" w:color="auto"/>
        <w:left w:val="none" w:sz="0" w:space="0" w:color="auto"/>
        <w:bottom w:val="none" w:sz="0" w:space="0" w:color="auto"/>
        <w:right w:val="none" w:sz="0" w:space="0" w:color="auto"/>
      </w:divBdr>
      <w:divsChild>
        <w:div w:id="63334565">
          <w:marLeft w:val="0"/>
          <w:marRight w:val="0"/>
          <w:marTop w:val="0"/>
          <w:marBottom w:val="0"/>
          <w:divBdr>
            <w:top w:val="none" w:sz="0" w:space="0" w:color="auto"/>
            <w:left w:val="none" w:sz="0" w:space="0" w:color="auto"/>
            <w:bottom w:val="none" w:sz="0" w:space="0" w:color="auto"/>
            <w:right w:val="none" w:sz="0" w:space="0" w:color="auto"/>
          </w:divBdr>
        </w:div>
      </w:divsChild>
    </w:div>
    <w:div w:id="1162548740">
      <w:bodyDiv w:val="1"/>
      <w:marLeft w:val="0"/>
      <w:marRight w:val="0"/>
      <w:marTop w:val="0"/>
      <w:marBottom w:val="0"/>
      <w:divBdr>
        <w:top w:val="none" w:sz="0" w:space="0" w:color="auto"/>
        <w:left w:val="none" w:sz="0" w:space="0" w:color="auto"/>
        <w:bottom w:val="none" w:sz="0" w:space="0" w:color="auto"/>
        <w:right w:val="none" w:sz="0" w:space="0" w:color="auto"/>
      </w:divBdr>
      <w:divsChild>
        <w:div w:id="1676105185">
          <w:marLeft w:val="0"/>
          <w:marRight w:val="0"/>
          <w:marTop w:val="0"/>
          <w:marBottom w:val="0"/>
          <w:divBdr>
            <w:top w:val="none" w:sz="0" w:space="0" w:color="auto"/>
            <w:left w:val="none" w:sz="0" w:space="0" w:color="auto"/>
            <w:bottom w:val="none" w:sz="0" w:space="0" w:color="auto"/>
            <w:right w:val="none" w:sz="0" w:space="0" w:color="auto"/>
          </w:divBdr>
        </w:div>
      </w:divsChild>
    </w:div>
    <w:div w:id="1252546405">
      <w:bodyDiv w:val="1"/>
      <w:marLeft w:val="0"/>
      <w:marRight w:val="0"/>
      <w:marTop w:val="0"/>
      <w:marBottom w:val="0"/>
      <w:divBdr>
        <w:top w:val="none" w:sz="0" w:space="0" w:color="auto"/>
        <w:left w:val="none" w:sz="0" w:space="0" w:color="auto"/>
        <w:bottom w:val="none" w:sz="0" w:space="0" w:color="auto"/>
        <w:right w:val="none" w:sz="0" w:space="0" w:color="auto"/>
      </w:divBdr>
    </w:div>
    <w:div w:id="1358388939">
      <w:bodyDiv w:val="1"/>
      <w:marLeft w:val="0"/>
      <w:marRight w:val="0"/>
      <w:marTop w:val="0"/>
      <w:marBottom w:val="0"/>
      <w:divBdr>
        <w:top w:val="none" w:sz="0" w:space="0" w:color="auto"/>
        <w:left w:val="none" w:sz="0" w:space="0" w:color="auto"/>
        <w:bottom w:val="none" w:sz="0" w:space="0" w:color="auto"/>
        <w:right w:val="none" w:sz="0" w:space="0" w:color="auto"/>
      </w:divBdr>
    </w:div>
    <w:div w:id="1508909947">
      <w:bodyDiv w:val="1"/>
      <w:marLeft w:val="0"/>
      <w:marRight w:val="0"/>
      <w:marTop w:val="0"/>
      <w:marBottom w:val="0"/>
      <w:divBdr>
        <w:top w:val="none" w:sz="0" w:space="0" w:color="auto"/>
        <w:left w:val="none" w:sz="0" w:space="0" w:color="auto"/>
        <w:bottom w:val="none" w:sz="0" w:space="0" w:color="auto"/>
        <w:right w:val="none" w:sz="0" w:space="0" w:color="auto"/>
      </w:divBdr>
      <w:divsChild>
        <w:div w:id="410809288">
          <w:marLeft w:val="0"/>
          <w:marRight w:val="0"/>
          <w:marTop w:val="0"/>
          <w:marBottom w:val="0"/>
          <w:divBdr>
            <w:top w:val="none" w:sz="0" w:space="0" w:color="auto"/>
            <w:left w:val="none" w:sz="0" w:space="0" w:color="auto"/>
            <w:bottom w:val="none" w:sz="0" w:space="0" w:color="auto"/>
            <w:right w:val="none" w:sz="0" w:space="0" w:color="auto"/>
          </w:divBdr>
        </w:div>
      </w:divsChild>
    </w:div>
    <w:div w:id="1690910076">
      <w:bodyDiv w:val="1"/>
      <w:marLeft w:val="0"/>
      <w:marRight w:val="0"/>
      <w:marTop w:val="0"/>
      <w:marBottom w:val="0"/>
      <w:divBdr>
        <w:top w:val="none" w:sz="0" w:space="0" w:color="auto"/>
        <w:left w:val="none" w:sz="0" w:space="0" w:color="auto"/>
        <w:bottom w:val="none" w:sz="0" w:space="0" w:color="auto"/>
        <w:right w:val="none" w:sz="0" w:space="0" w:color="auto"/>
      </w:divBdr>
      <w:divsChild>
        <w:div w:id="79660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358D0D969E04CBB4371647C918CC6" ma:contentTypeVersion="12" ma:contentTypeDescription="Een nieuw document maken." ma:contentTypeScope="" ma:versionID="149403f31c0578a984390262f96c1579">
  <xsd:schema xmlns:xsd="http://www.w3.org/2001/XMLSchema" xmlns:xs="http://www.w3.org/2001/XMLSchema" xmlns:p="http://schemas.microsoft.com/office/2006/metadata/properties" xmlns:ns2="904e14b3-54c4-44a5-92e1-75fe987b63ea" xmlns:ns3="5f88247c-ddd9-40ce-9d10-d1c11b34eef9" targetNamespace="http://schemas.microsoft.com/office/2006/metadata/properties" ma:root="true" ma:fieldsID="d1a77c8b4fbd6f04e834d4a7b4dc2cb8" ns2:_="" ns3:_="">
    <xsd:import namespace="904e14b3-54c4-44a5-92e1-75fe987b63ea"/>
    <xsd:import namespace="5f88247c-ddd9-40ce-9d10-d1c11b34e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14b3-54c4-44a5-92e1-75fe987b6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8247c-ddd9-40ce-9d10-d1c11b34ee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58CE-5545-4581-881D-7D92A2A8E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41038-0473-4040-A74D-26B8232D9B07}">
  <ds:schemaRefs>
    <ds:schemaRef ds:uri="http://schemas.microsoft.com/sharepoint/v3/contenttype/forms"/>
  </ds:schemaRefs>
</ds:datastoreItem>
</file>

<file path=customXml/itemProps3.xml><?xml version="1.0" encoding="utf-8"?>
<ds:datastoreItem xmlns:ds="http://schemas.openxmlformats.org/officeDocument/2006/customXml" ds:itemID="{BA36E95A-BF6E-4284-AB14-5F282E442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14b3-54c4-44a5-92e1-75fe987b63ea"/>
    <ds:schemaRef ds:uri="5f88247c-ddd9-40ce-9d10-d1c11b34e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DDC37-906D-4265-A211-613FA8D0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Greeven</dc:creator>
  <cp:keywords/>
  <dc:description/>
  <cp:lastModifiedBy>Anouk Greeven</cp:lastModifiedBy>
  <cp:revision>5</cp:revision>
  <dcterms:created xsi:type="dcterms:W3CDTF">2022-05-24T10:01:00Z</dcterms:created>
  <dcterms:modified xsi:type="dcterms:W3CDTF">2022-06-23T12:34:00Z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0x0101007F0358D0D969E04CBB4371647C918CC6</vt:lpwstr>
  </property>
</Properties>
</file>